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860" w:rsidRDefault="00FD5860">
      <w:pPr>
        <w:jc w:val="center"/>
        <w:rPr>
          <w:rFonts w:ascii="Garmond (W1)" w:hAnsi="Garmond (W1)"/>
          <w:sz w:val="24"/>
          <w:szCs w:val="24"/>
        </w:rPr>
      </w:pPr>
      <w:bookmarkStart w:id="0" w:name="_GoBack"/>
      <w:bookmarkEnd w:id="0"/>
      <w:r>
        <w:rPr>
          <w:rFonts w:ascii="Garmond (W1)" w:hAnsi="Garmond (W1)"/>
          <w:sz w:val="24"/>
          <w:szCs w:val="24"/>
        </w:rPr>
        <w:t>Fascicolo 49</w:t>
      </w:r>
    </w:p>
    <w:p w:rsidR="00FD5860" w:rsidRDefault="00FD5860">
      <w:pPr>
        <w:jc w:val="center"/>
        <w:rPr>
          <w:rFonts w:ascii="Garmond (W1)" w:hAnsi="Garmond (W1)"/>
          <w:sz w:val="24"/>
          <w:szCs w:val="24"/>
        </w:rPr>
      </w:pPr>
    </w:p>
    <w:p w:rsidR="00FD5860" w:rsidRDefault="00FD5860">
      <w:pPr>
        <w:jc w:val="center"/>
        <w:rPr>
          <w:rFonts w:ascii="Garmond (W1)" w:hAnsi="Garmond (W1)"/>
          <w:b/>
          <w:sz w:val="24"/>
          <w:szCs w:val="24"/>
        </w:rPr>
      </w:pPr>
      <w:r>
        <w:rPr>
          <w:rFonts w:ascii="Garmond (W1)" w:hAnsi="Garmond (W1)"/>
          <w:b/>
          <w:sz w:val="24"/>
          <w:szCs w:val="24"/>
        </w:rPr>
        <w:t>COLEOPTERA POLYPHAGA IV</w:t>
      </w:r>
    </w:p>
    <w:p w:rsidR="00FD5860" w:rsidRDefault="00FD5860">
      <w:pPr>
        <w:jc w:val="center"/>
        <w:rPr>
          <w:rFonts w:ascii="Garmond (W1)" w:hAnsi="Garmond (W1)"/>
          <w:b/>
          <w:sz w:val="24"/>
          <w:szCs w:val="24"/>
        </w:rPr>
      </w:pPr>
      <w:r>
        <w:rPr>
          <w:rFonts w:ascii="Garmond (W1)" w:hAnsi="Garmond (W1)"/>
          <w:b/>
          <w:sz w:val="24"/>
          <w:szCs w:val="24"/>
        </w:rPr>
        <w:t>(EUCINETOIDEA, DASCILLOIDEA)</w:t>
      </w:r>
    </w:p>
    <w:p w:rsidR="00FD5860" w:rsidRDefault="00FD5860">
      <w:pPr>
        <w:jc w:val="center"/>
        <w:rPr>
          <w:rFonts w:ascii="Garmond (W1)" w:hAnsi="Garmond (W1)"/>
        </w:rPr>
      </w:pPr>
    </w:p>
    <w:p w:rsidR="00FD5860" w:rsidRDefault="00FD5860">
      <w:pPr>
        <w:jc w:val="center"/>
        <w:rPr>
          <w:rFonts w:ascii="Garmond (W1)" w:hAnsi="Garmond (W1)"/>
        </w:rPr>
      </w:pPr>
      <w:r>
        <w:rPr>
          <w:rFonts w:ascii="Garmond (W1)" w:hAnsi="Garmond (W1)"/>
        </w:rPr>
        <w:t>Fernando Angelini e Roberto Poggi</w:t>
      </w:r>
    </w:p>
    <w:p w:rsidR="00FD5860" w:rsidRDefault="00FD5860">
      <w:pPr>
        <w:tabs>
          <w:tab w:val="left" w:pos="307"/>
          <w:tab w:val="left" w:pos="5443"/>
          <w:tab w:val="left" w:pos="5699"/>
          <w:tab w:val="left" w:pos="5954"/>
          <w:tab w:val="left" w:pos="6209"/>
          <w:tab w:val="left" w:pos="6493"/>
          <w:tab w:val="left" w:pos="6747"/>
          <w:tab w:val="left" w:pos="7003"/>
        </w:tabs>
        <w:ind w:firstLine="284"/>
        <w:jc w:val="center"/>
        <w:rPr>
          <w:rFonts w:ascii="Garmond (W1)" w:hAnsi="Garmond (W1)"/>
        </w:rPr>
      </w:pPr>
    </w:p>
    <w:p w:rsidR="00FD5860" w:rsidRDefault="00FD5860">
      <w:pPr>
        <w:tabs>
          <w:tab w:val="left" w:pos="307"/>
          <w:tab w:val="left" w:pos="5443"/>
          <w:tab w:val="left" w:pos="5699"/>
          <w:tab w:val="left" w:pos="5954"/>
          <w:tab w:val="left" w:pos="6209"/>
          <w:tab w:val="left" w:pos="6493"/>
          <w:tab w:val="left" w:pos="6747"/>
          <w:tab w:val="left" w:pos="7003"/>
        </w:tabs>
        <w:ind w:firstLine="284"/>
        <w:jc w:val="center"/>
        <w:rPr>
          <w:rFonts w:ascii="Garmond (W1)" w:hAnsi="Garmond (W1)"/>
        </w:rPr>
      </w:pPr>
    </w:p>
    <w:p w:rsidR="00FD5860" w:rsidRDefault="00FD586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16"/>
          <w:szCs w:val="16"/>
        </w:rPr>
      </w:pPr>
      <w:r>
        <w:rPr>
          <w:rFonts w:ascii="Garmond (W1)" w:hAnsi="Garmond (W1)"/>
          <w:sz w:val="16"/>
          <w:szCs w:val="16"/>
        </w:rPr>
        <w:t>Il presente fascicolo raccoglie l'opera di due ricercatori a cui spetta la responsabilità delle rispettive sezioni, sia per le liste delle specie che per i testi introduttivi e le note:</w:t>
      </w:r>
    </w:p>
    <w:p w:rsidR="00FD5860" w:rsidRDefault="00FD5860">
      <w:pPr>
        <w:ind w:firstLine="567"/>
        <w:rPr>
          <w:rFonts w:ascii="Garmond (W1)" w:hAnsi="Garmond (W1)"/>
          <w:sz w:val="16"/>
          <w:szCs w:val="16"/>
        </w:rPr>
      </w:pPr>
      <w:r>
        <w:rPr>
          <w:rFonts w:ascii="Garmond (W1)" w:hAnsi="Garmond (W1)"/>
          <w:sz w:val="16"/>
          <w:szCs w:val="16"/>
        </w:rPr>
        <w:t>R. POGGI - Eucinetidae, Scirtidae e Dascillidae (generi 001; 005-013)</w:t>
      </w:r>
    </w:p>
    <w:p w:rsidR="00FD5860" w:rsidRDefault="00FD5860">
      <w:pPr>
        <w:ind w:firstLine="567"/>
        <w:rPr>
          <w:rFonts w:ascii="Garmond (W1)" w:hAnsi="Garmond (W1)"/>
          <w:sz w:val="16"/>
          <w:szCs w:val="16"/>
        </w:rPr>
      </w:pPr>
      <w:r>
        <w:rPr>
          <w:rFonts w:ascii="Garmond (W1)" w:hAnsi="Garmond (W1)"/>
          <w:sz w:val="16"/>
          <w:szCs w:val="16"/>
        </w:rPr>
        <w:t>F. ANGELINI - Clambidae (generi 002-004)</w:t>
      </w:r>
    </w:p>
    <w:p w:rsidR="00FD5860" w:rsidRDefault="00FD5860">
      <w:pPr>
        <w:ind w:firstLine="567"/>
        <w:rPr>
          <w:rFonts w:ascii="Garmond (W1)" w:hAnsi="Garmond (W1)"/>
        </w:rPr>
      </w:pPr>
    </w:p>
    <w:p w:rsidR="00FD5860" w:rsidRDefault="00FD5860">
      <w:pPr>
        <w:ind w:firstLine="284"/>
        <w:jc w:val="both"/>
        <w:rPr>
          <w:rFonts w:ascii="Garmond (W1)" w:hAnsi="Garmond (W1)"/>
        </w:rPr>
      </w:pPr>
      <w:r>
        <w:rPr>
          <w:rFonts w:ascii="Garmond (W1)" w:hAnsi="Garmond (W1)"/>
          <w:sz w:val="22"/>
          <w:szCs w:val="22"/>
        </w:rPr>
        <w:t>EUCINETIDAE   </w:t>
      </w:r>
      <w:r>
        <w:rPr>
          <w:rFonts w:ascii="Garmond (W1)" w:hAnsi="Garmond (W1)"/>
        </w:rPr>
        <w:t>La famiglia comprende attualmente una ventina di specie raggruppate in 6 generi e distribuite in tutte le regioni del mondo. Gli Eucinetidae vivono associati ai funghi, per cui si rinvengono nella lettiera di foglie o sotto cortecce con miceli; gli adulti hanno la capacità di compiere salti. Per il territorio italiano sono segnalate solo tre specie.</w:t>
      </w:r>
    </w:p>
    <w:p w:rsidR="00FD5860" w:rsidRDefault="00FD5860">
      <w:pPr>
        <w:ind w:firstLine="284"/>
        <w:jc w:val="both"/>
        <w:rPr>
          <w:rFonts w:ascii="Garmond (W1)" w:hAnsi="Garmond (W1)"/>
        </w:rPr>
      </w:pPr>
    </w:p>
    <w:p w:rsidR="00FD5860" w:rsidRDefault="00FD5860">
      <w:pPr>
        <w:ind w:firstLine="284"/>
        <w:jc w:val="both"/>
        <w:rPr>
          <w:rFonts w:ascii="Garmond (W1)" w:hAnsi="Garmond (W1)"/>
        </w:rPr>
      </w:pPr>
      <w:r>
        <w:rPr>
          <w:rFonts w:ascii="Garmond (W1)" w:hAnsi="Garmond (W1)"/>
          <w:sz w:val="22"/>
          <w:szCs w:val="22"/>
        </w:rPr>
        <w:t>CLAMBIDAE   </w:t>
      </w:r>
      <w:r>
        <w:rPr>
          <w:rFonts w:ascii="Garmond (W1)" w:hAnsi="Garmond (W1)"/>
        </w:rPr>
        <w:t>Le conoscenze tassonomiche su questa famiglia, le cui specie sono notoriamente di assai ardua identificazione, possono considerarsi soddisfacenti grazie alla pubblicazione di due revisioni ad opera del noto specialista Dr. S. Endrödy-Younga; non è infrequente il reperimento di nuove specie nella nostra Nazione. Per l'Italia sono segnalate 15 specie.</w:t>
      </w:r>
    </w:p>
    <w:p w:rsidR="00FD5860" w:rsidRDefault="00FD5860">
      <w:pPr>
        <w:ind w:firstLine="284"/>
        <w:jc w:val="both"/>
        <w:rPr>
          <w:rFonts w:ascii="Garmond (W1)" w:hAnsi="Garmond (W1)"/>
        </w:rPr>
      </w:pPr>
    </w:p>
    <w:p w:rsidR="00FD5860" w:rsidRDefault="00FD5860">
      <w:pPr>
        <w:ind w:firstLine="284"/>
        <w:jc w:val="both"/>
        <w:rPr>
          <w:rFonts w:ascii="Garmond (W1)" w:hAnsi="Garmond (W1)"/>
        </w:rPr>
      </w:pPr>
      <w:r>
        <w:rPr>
          <w:rFonts w:ascii="Garmond (W1)" w:hAnsi="Garmond (W1)"/>
          <w:sz w:val="22"/>
          <w:szCs w:val="22"/>
        </w:rPr>
        <w:t>SCIRTIDAE   </w:t>
      </w:r>
      <w:r>
        <w:rPr>
          <w:rFonts w:ascii="Garmond (W1)" w:hAnsi="Garmond (W1)"/>
        </w:rPr>
        <w:t>Una trentina di generi e circa 600 specie a diffusione mondiale compongono questa famiglia, che è più nota col nome, peraltro non piú valido, di Helodidae.</w:t>
      </w:r>
    </w:p>
    <w:p w:rsidR="00FD5860" w:rsidRDefault="00FD5860">
      <w:pPr>
        <w:ind w:firstLine="284"/>
        <w:jc w:val="both"/>
        <w:rPr>
          <w:rFonts w:ascii="Garmond (W1)" w:hAnsi="Garmond (W1)"/>
        </w:rPr>
      </w:pPr>
      <w:r>
        <w:rPr>
          <w:rFonts w:ascii="Garmond (W1)" w:hAnsi="Garmond (W1)"/>
        </w:rPr>
        <w:t>Larve ed adulti si rinvengono in ambienti caratterizzati dalla presenza d'acqua, soprattutto se stagnante; le larve si cibano di alghe, diatomee, funghi acquatici, ecc., mentre gli adulti sono fitofagi.</w:t>
      </w:r>
    </w:p>
    <w:p w:rsidR="00FD5860" w:rsidRDefault="00FD5860">
      <w:pPr>
        <w:ind w:firstLine="284"/>
        <w:jc w:val="both"/>
        <w:rPr>
          <w:rFonts w:ascii="Garmond (W1)" w:hAnsi="Garmond (W1)"/>
        </w:rPr>
      </w:pPr>
      <w:r>
        <w:rPr>
          <w:rFonts w:ascii="Garmond (W1)" w:hAnsi="Garmond (W1)"/>
        </w:rPr>
        <w:t>Le profonde modifiche alla sistematica della famiglia, apportate prima da T. Nyholm e poi da B. Klausnitzer, permettono un limitatissimo uso delle vecchie citazioni di località riportate da Porta (1926) e Luigioni (1929). In base ai più recenti dati, la fauna italiana comprende una quarantina di specie suddivise tra 7 generi.</w:t>
      </w:r>
    </w:p>
    <w:p w:rsidR="00FD5860" w:rsidRDefault="00FD5860">
      <w:pPr>
        <w:ind w:firstLine="284"/>
        <w:jc w:val="both"/>
        <w:rPr>
          <w:rFonts w:ascii="Garmond (W1)" w:hAnsi="Garmond (W1)"/>
        </w:rPr>
      </w:pPr>
      <w:r>
        <w:rPr>
          <w:rFonts w:ascii="Garmond (W1)" w:hAnsi="Garmond (W1)"/>
        </w:rPr>
        <w:t>L'elenco che segue (42 specie) è stato cortesemente controllato dal Prof. B. Klausnitzer (Dresden), che ringrazio per l'amichevole collaborazione.</w:t>
      </w:r>
    </w:p>
    <w:p w:rsidR="00FD5860" w:rsidRDefault="00FD5860">
      <w:pPr>
        <w:ind w:firstLine="284"/>
        <w:jc w:val="both"/>
        <w:rPr>
          <w:rFonts w:ascii="Garmond (W1)" w:hAnsi="Garmond (W1)"/>
        </w:rPr>
      </w:pPr>
    </w:p>
    <w:p w:rsidR="00FD5860" w:rsidRDefault="00FD5860">
      <w:pPr>
        <w:ind w:firstLine="284"/>
        <w:jc w:val="both"/>
        <w:rPr>
          <w:rFonts w:ascii="Garmond (W1)" w:hAnsi="Garmond (W1)"/>
        </w:rPr>
      </w:pPr>
      <w:r>
        <w:rPr>
          <w:rFonts w:ascii="Garmond (W1)" w:hAnsi="Garmond (W1)"/>
          <w:sz w:val="22"/>
          <w:szCs w:val="22"/>
        </w:rPr>
        <w:t>DASCILLIDAE   </w:t>
      </w:r>
      <w:r>
        <w:rPr>
          <w:rFonts w:ascii="Garmond (W1)" w:hAnsi="Garmond (W1)"/>
        </w:rPr>
        <w:t>Piccola famiglia comprendente alcune decine di specie distribuite in gran parte del mondo, con larve radicicole ed adulti floricoli. Per l'Italia sono segnalate 4 specie, presenti soprattutto in zone collinari e montane.</w:t>
      </w:r>
    </w:p>
    <w:p w:rsidR="00FD5860" w:rsidRDefault="00FD5860">
      <w:pPr>
        <w:ind w:firstLine="284"/>
        <w:jc w:val="both"/>
        <w:rPr>
          <w:rFonts w:ascii="Garmond (W1)" w:hAnsi="Garmond (W1)"/>
        </w:rPr>
      </w:pPr>
    </w:p>
    <w:p w:rsidR="00FD5860" w:rsidRDefault="00FD5860">
      <w:pPr>
        <w:rPr>
          <w:rFonts w:ascii="Garmond (W1)" w:hAnsi="Garmond (W1)"/>
        </w:rPr>
      </w:pPr>
    </w:p>
    <w:p w:rsidR="00FD5860" w:rsidRDefault="00FD5860">
      <w:pPr>
        <w:rPr>
          <w:rFonts w:ascii="Garmond (W1)" w:hAnsi="Garmond (W1)"/>
        </w:rPr>
      </w:pPr>
    </w:p>
    <w:p w:rsidR="00FD5860" w:rsidRDefault="00FD5860">
      <w:pPr>
        <w:rPr>
          <w:rFonts w:ascii="Garmond (W1)" w:hAnsi="Garmond (W1)"/>
        </w:rPr>
      </w:pPr>
    </w:p>
    <w:p w:rsidR="00FD5860" w:rsidRDefault="00FD5860">
      <w:pPr>
        <w:rPr>
          <w:rFonts w:ascii="Garmond (W1)" w:hAnsi="Garmond (W1)"/>
        </w:rPr>
      </w:pPr>
    </w:p>
    <w:p w:rsidR="00FD5860" w:rsidRDefault="00FD5860">
      <w:pPr>
        <w:rPr>
          <w:rFonts w:ascii="Garmond (W1)" w:hAnsi="Garmond (W1)"/>
          <w:b/>
          <w:sz w:val="24"/>
          <w:szCs w:val="24"/>
        </w:rPr>
      </w:pPr>
      <w:r>
        <w:rPr>
          <w:rFonts w:ascii="Garmond (W1)" w:hAnsi="Garmond (W1)"/>
          <w:b/>
          <w:sz w:val="24"/>
          <w:szCs w:val="24"/>
        </w:rPr>
        <w:lastRenderedPageBreak/>
        <w:t>BIBLIOGRAFIA</w:t>
      </w:r>
    </w:p>
    <w:p w:rsidR="00FD5860" w:rsidRDefault="00FD5860">
      <w:pPr>
        <w:rPr>
          <w:rFonts w:ascii="Garmond (W1)" w:hAnsi="Garmond (W1)"/>
          <w:sz w:val="18"/>
          <w:szCs w:val="18"/>
        </w:rPr>
      </w:pPr>
    </w:p>
    <w:p w:rsidR="00FD5860" w:rsidRDefault="00FD5860">
      <w:pPr>
        <w:ind w:left="284" w:hanging="284"/>
        <w:jc w:val="both"/>
        <w:rPr>
          <w:rFonts w:ascii="Garmond (W1)" w:hAnsi="Garmond (W1)"/>
          <w:sz w:val="18"/>
          <w:szCs w:val="18"/>
        </w:rPr>
      </w:pPr>
      <w:r>
        <w:rPr>
          <w:rFonts w:ascii="Garmond (W1)" w:hAnsi="Garmond (W1)"/>
          <w:sz w:val="22"/>
          <w:szCs w:val="22"/>
        </w:rPr>
        <w:t>EUCINETIDAE</w:t>
      </w:r>
    </w:p>
    <w:p w:rsidR="00FD5860" w:rsidRDefault="00FD5860">
      <w:pPr>
        <w:ind w:left="284" w:hanging="284"/>
        <w:jc w:val="both"/>
        <w:rPr>
          <w:rFonts w:ascii="Garmond (W1)" w:hAnsi="Garmond (W1)"/>
          <w:sz w:val="18"/>
          <w:szCs w:val="18"/>
        </w:rPr>
      </w:pPr>
    </w:p>
    <w:p w:rsidR="00FD5860" w:rsidRDefault="00FD5860">
      <w:pPr>
        <w:ind w:left="284" w:hanging="284"/>
        <w:jc w:val="both"/>
        <w:rPr>
          <w:rFonts w:ascii="Garmond (W1)" w:hAnsi="Garmond (W1)"/>
          <w:sz w:val="18"/>
          <w:szCs w:val="18"/>
        </w:rPr>
      </w:pPr>
      <w:r>
        <w:rPr>
          <w:rFonts w:ascii="Garmond (W1)" w:hAnsi="Garmond (W1)"/>
          <w:sz w:val="18"/>
          <w:szCs w:val="18"/>
        </w:rPr>
        <w:t xml:space="preserve">VIT S., 1985. Étude de la morphologie des espèces paléarctiques du genre </w:t>
      </w:r>
      <w:r>
        <w:rPr>
          <w:rFonts w:ascii="Garmond (W1)" w:hAnsi="Garmond (W1)"/>
          <w:i/>
          <w:sz w:val="18"/>
          <w:szCs w:val="18"/>
        </w:rPr>
        <w:t>Eucinetus</w:t>
      </w:r>
      <w:r>
        <w:rPr>
          <w:rFonts w:ascii="Garmond (W1)" w:hAnsi="Garmond (W1)"/>
          <w:sz w:val="18"/>
          <w:szCs w:val="18"/>
        </w:rPr>
        <w:t xml:space="preserve"> Germar et quelques remarques sur son utilisation taxonomique (Coleoptera Eucinetidae). </w:t>
      </w:r>
      <w:r>
        <w:rPr>
          <w:rFonts w:ascii="Garmond (W1)" w:hAnsi="Garmond (W1)"/>
          <w:i/>
          <w:sz w:val="18"/>
          <w:szCs w:val="18"/>
        </w:rPr>
        <w:t>Rev. suisse Zool</w:t>
      </w:r>
      <w:r>
        <w:rPr>
          <w:rFonts w:ascii="Garmond (W1)" w:hAnsi="Garmond (W1)"/>
          <w:sz w:val="18"/>
          <w:szCs w:val="18"/>
        </w:rPr>
        <w:t>., 92: 421-460.</w:t>
      </w:r>
    </w:p>
    <w:p w:rsidR="00FD5860" w:rsidRDefault="00FD5860">
      <w:pPr>
        <w:ind w:left="284" w:hanging="284"/>
        <w:jc w:val="both"/>
        <w:rPr>
          <w:rFonts w:ascii="Garmond (W1)" w:hAnsi="Garmond (W1)"/>
          <w:sz w:val="18"/>
          <w:szCs w:val="18"/>
        </w:rPr>
      </w:pPr>
    </w:p>
    <w:p w:rsidR="00FD5860" w:rsidRDefault="00FD5860">
      <w:pPr>
        <w:ind w:left="284" w:hanging="284"/>
        <w:jc w:val="both"/>
        <w:rPr>
          <w:rFonts w:ascii="Garmond (W1)" w:hAnsi="Garmond (W1)"/>
          <w:sz w:val="18"/>
          <w:szCs w:val="18"/>
        </w:rPr>
      </w:pPr>
    </w:p>
    <w:p w:rsidR="00FD5860" w:rsidRDefault="00FD5860">
      <w:pPr>
        <w:ind w:left="284" w:hanging="284"/>
        <w:jc w:val="both"/>
        <w:rPr>
          <w:rFonts w:ascii="Garmond (W1)" w:hAnsi="Garmond (W1)"/>
          <w:sz w:val="22"/>
          <w:szCs w:val="22"/>
        </w:rPr>
      </w:pPr>
      <w:r>
        <w:rPr>
          <w:rFonts w:ascii="Garmond (W1)" w:hAnsi="Garmond (W1)"/>
          <w:sz w:val="22"/>
          <w:szCs w:val="22"/>
        </w:rPr>
        <w:t>CLAMBIDAE</w:t>
      </w:r>
    </w:p>
    <w:p w:rsidR="00FD5860" w:rsidRDefault="00FD5860">
      <w:pPr>
        <w:ind w:left="284" w:hanging="284"/>
        <w:jc w:val="both"/>
        <w:rPr>
          <w:rFonts w:ascii="Garmond (W1)" w:hAnsi="Garmond (W1)"/>
          <w:sz w:val="18"/>
          <w:szCs w:val="18"/>
        </w:rPr>
      </w:pPr>
    </w:p>
    <w:p w:rsidR="00FD5860" w:rsidRDefault="00FD5860">
      <w:pPr>
        <w:ind w:left="284" w:hanging="284"/>
        <w:jc w:val="both"/>
        <w:rPr>
          <w:rFonts w:ascii="Garmond (W1)" w:hAnsi="Garmond (W1)"/>
          <w:sz w:val="18"/>
          <w:szCs w:val="18"/>
        </w:rPr>
      </w:pPr>
      <w:r>
        <w:rPr>
          <w:rFonts w:ascii="Garmond (W1)" w:hAnsi="Garmond (W1)"/>
          <w:caps/>
          <w:sz w:val="18"/>
          <w:szCs w:val="18"/>
        </w:rPr>
        <w:t>Endrödy-Younga</w:t>
      </w:r>
      <w:r>
        <w:rPr>
          <w:rFonts w:ascii="Garmond (W1)" w:hAnsi="Garmond (W1)"/>
          <w:sz w:val="18"/>
          <w:szCs w:val="18"/>
        </w:rPr>
        <w:t xml:space="preserve"> S., 1961. Revision der Gattung </w:t>
      </w:r>
      <w:r>
        <w:rPr>
          <w:rFonts w:ascii="Garmond (W1)" w:hAnsi="Garmond (W1)"/>
          <w:i/>
          <w:sz w:val="18"/>
          <w:szCs w:val="18"/>
        </w:rPr>
        <w:t>Calyptomerus</w:t>
      </w:r>
      <w:r>
        <w:rPr>
          <w:rFonts w:ascii="Garmond (W1)" w:hAnsi="Garmond (W1)"/>
          <w:sz w:val="18"/>
          <w:szCs w:val="18"/>
        </w:rPr>
        <w:t xml:space="preserve"> Redtb. </w:t>
      </w:r>
      <w:r>
        <w:rPr>
          <w:rFonts w:ascii="Garmond (W1)" w:hAnsi="Garmond (W1)"/>
          <w:i/>
          <w:sz w:val="18"/>
          <w:szCs w:val="18"/>
        </w:rPr>
        <w:t>Acta Zoologica</w:t>
      </w:r>
      <w:r>
        <w:rPr>
          <w:rFonts w:ascii="Garmond (W1)" w:hAnsi="Garmond (W1)"/>
          <w:sz w:val="18"/>
          <w:szCs w:val="18"/>
        </w:rPr>
        <w:t xml:space="preserve">, </w:t>
      </w:r>
      <w:r>
        <w:rPr>
          <w:rFonts w:ascii="Garmond (W1)" w:hAnsi="Garmond (W1)"/>
          <w:i/>
          <w:sz w:val="18"/>
          <w:szCs w:val="18"/>
        </w:rPr>
        <w:t>Budapest</w:t>
      </w:r>
      <w:r>
        <w:rPr>
          <w:rFonts w:ascii="Garmond (W1)" w:hAnsi="Garmond (W1)"/>
          <w:sz w:val="18"/>
          <w:szCs w:val="18"/>
        </w:rPr>
        <w:t>, 7: 401-412.</w:t>
      </w:r>
    </w:p>
    <w:p w:rsidR="00FD5860" w:rsidRDefault="00FD5860">
      <w:pPr>
        <w:ind w:left="284" w:hanging="284"/>
        <w:jc w:val="both"/>
        <w:rPr>
          <w:rFonts w:ascii="Garmond (W1)" w:hAnsi="Garmond (W1)"/>
          <w:sz w:val="18"/>
          <w:szCs w:val="18"/>
        </w:rPr>
      </w:pPr>
      <w:r>
        <w:rPr>
          <w:rFonts w:ascii="Garmond (W1)" w:hAnsi="Garmond (W1)"/>
          <w:caps/>
          <w:sz w:val="18"/>
          <w:szCs w:val="18"/>
        </w:rPr>
        <w:t>Endrödy-Younga</w:t>
      </w:r>
      <w:r>
        <w:rPr>
          <w:rFonts w:ascii="Garmond (W1)" w:hAnsi="Garmond (W1)"/>
          <w:sz w:val="18"/>
          <w:szCs w:val="18"/>
        </w:rPr>
        <w:t xml:space="preserve"> S., 1960. Monographie der paläarktischen Arten der Gattung </w:t>
      </w:r>
      <w:r>
        <w:rPr>
          <w:rFonts w:ascii="Garmond (W1)" w:hAnsi="Garmond (W1)"/>
          <w:i/>
          <w:sz w:val="18"/>
          <w:szCs w:val="18"/>
        </w:rPr>
        <w:t>Clambus</w:t>
      </w:r>
      <w:r>
        <w:rPr>
          <w:rFonts w:ascii="Garmond (W1)" w:hAnsi="Garmond (W1)"/>
          <w:sz w:val="18"/>
          <w:szCs w:val="18"/>
        </w:rPr>
        <w:t xml:space="preserve">. </w:t>
      </w:r>
      <w:r>
        <w:rPr>
          <w:rFonts w:ascii="Garmond (W1)" w:hAnsi="Garmond (W1)"/>
          <w:i/>
          <w:sz w:val="18"/>
          <w:szCs w:val="18"/>
        </w:rPr>
        <w:t>Acta Zoologica, Budapest</w:t>
      </w:r>
      <w:r>
        <w:rPr>
          <w:rFonts w:ascii="Garmond (W1)" w:hAnsi="Garmond (W1)"/>
          <w:sz w:val="18"/>
          <w:szCs w:val="18"/>
        </w:rPr>
        <w:t>, 6: 257-303.</w:t>
      </w:r>
    </w:p>
    <w:p w:rsidR="00FD5860" w:rsidRDefault="00FD5860">
      <w:pPr>
        <w:ind w:left="284" w:hanging="284"/>
        <w:jc w:val="both"/>
        <w:rPr>
          <w:rFonts w:ascii="Garmond (W1)" w:hAnsi="Garmond (W1)"/>
          <w:sz w:val="18"/>
          <w:szCs w:val="18"/>
        </w:rPr>
      </w:pPr>
      <w:r>
        <w:rPr>
          <w:rFonts w:ascii="Garmond (W1)" w:hAnsi="Garmond (W1)"/>
          <w:caps/>
          <w:sz w:val="18"/>
          <w:szCs w:val="18"/>
        </w:rPr>
        <w:t xml:space="preserve">Endrödy-Younga </w:t>
      </w:r>
      <w:r>
        <w:rPr>
          <w:rFonts w:ascii="Garmond (W1)" w:hAnsi="Garmond (W1)"/>
          <w:sz w:val="18"/>
          <w:szCs w:val="18"/>
        </w:rPr>
        <w:t xml:space="preserve">S., 1971. Clambidae. In: Freude H., Harde K.W. &amp; Lohse G.A. (eds.), </w:t>
      </w:r>
      <w:r>
        <w:rPr>
          <w:rFonts w:ascii="Garmond (W1)" w:hAnsi="Garmond (W1)"/>
          <w:i/>
          <w:sz w:val="18"/>
          <w:szCs w:val="18"/>
        </w:rPr>
        <w:t>Die Käfer Mitteleuropas, 3.</w:t>
      </w:r>
      <w:r>
        <w:rPr>
          <w:rFonts w:ascii="Garmond (W1)" w:hAnsi="Garmond (W1)"/>
          <w:sz w:val="18"/>
          <w:szCs w:val="18"/>
        </w:rPr>
        <w:t xml:space="preserve"> Goecke &amp; Evers, Krefeld: 266-270.</w:t>
      </w:r>
    </w:p>
    <w:p w:rsidR="00FD5860" w:rsidRDefault="00FD5860">
      <w:pPr>
        <w:ind w:left="284" w:hanging="284"/>
        <w:jc w:val="both"/>
        <w:rPr>
          <w:rFonts w:ascii="Garmond (W1)" w:hAnsi="Garmond (W1)"/>
          <w:sz w:val="18"/>
          <w:szCs w:val="18"/>
        </w:rPr>
      </w:pPr>
      <w:r>
        <w:rPr>
          <w:rFonts w:ascii="Garmond (W1)" w:hAnsi="Garmond (W1)"/>
          <w:caps/>
          <w:sz w:val="18"/>
          <w:szCs w:val="18"/>
        </w:rPr>
        <w:t xml:space="preserve">Luigioni </w:t>
      </w:r>
      <w:r>
        <w:rPr>
          <w:rFonts w:ascii="Garmond (W1)" w:hAnsi="Garmond (W1)"/>
          <w:sz w:val="18"/>
          <w:szCs w:val="18"/>
        </w:rPr>
        <w:t xml:space="preserve">P., 1929. </w:t>
      </w:r>
      <w:r>
        <w:rPr>
          <w:rFonts w:ascii="Garmond (W1)" w:hAnsi="Garmond (W1)"/>
          <w:i/>
          <w:sz w:val="18"/>
          <w:szCs w:val="18"/>
        </w:rPr>
        <w:t>I Coleotteri d'Italia</w:t>
      </w:r>
      <w:r>
        <w:rPr>
          <w:rFonts w:ascii="Garmond (W1)" w:hAnsi="Garmond (W1)"/>
          <w:sz w:val="18"/>
          <w:szCs w:val="18"/>
        </w:rPr>
        <w:t xml:space="preserve">. </w:t>
      </w:r>
      <w:r>
        <w:rPr>
          <w:rFonts w:ascii="Garmond (W1)" w:hAnsi="Garmond (W1)"/>
          <w:i/>
          <w:sz w:val="18"/>
          <w:szCs w:val="18"/>
        </w:rPr>
        <w:t>Mem. Pontif. Acc. Sci., Roma</w:t>
      </w:r>
      <w:r>
        <w:rPr>
          <w:rFonts w:ascii="Garmond (W1)" w:hAnsi="Garmond (W1)"/>
          <w:sz w:val="18"/>
          <w:szCs w:val="18"/>
        </w:rPr>
        <w:t xml:space="preserve"> (ser. II), 13.</w:t>
      </w:r>
    </w:p>
    <w:p w:rsidR="00FD5860" w:rsidRDefault="00FD5860">
      <w:pPr>
        <w:ind w:left="284" w:hanging="284"/>
        <w:jc w:val="both"/>
        <w:rPr>
          <w:rFonts w:ascii="Garmond (W1)" w:hAnsi="Garmond (W1)"/>
        </w:rPr>
      </w:pPr>
      <w:r>
        <w:rPr>
          <w:rFonts w:ascii="Garmond (W1)" w:hAnsi="Garmond (W1)"/>
          <w:caps/>
          <w:sz w:val="18"/>
          <w:szCs w:val="18"/>
        </w:rPr>
        <w:t>Porta</w:t>
      </w:r>
      <w:r>
        <w:rPr>
          <w:rFonts w:ascii="Garmond (W1)" w:hAnsi="Garmond (W1)"/>
          <w:sz w:val="18"/>
          <w:szCs w:val="18"/>
        </w:rPr>
        <w:t xml:space="preserve"> A., 1926. </w:t>
      </w:r>
      <w:r>
        <w:rPr>
          <w:rFonts w:ascii="Garmond (W1)" w:hAnsi="Garmond (W1)"/>
          <w:i/>
          <w:sz w:val="18"/>
          <w:szCs w:val="18"/>
        </w:rPr>
        <w:t>Fauna Coleopterorum Italica, 2. Staphylinoidea</w:t>
      </w:r>
      <w:r>
        <w:rPr>
          <w:rFonts w:ascii="Garmond (W1)" w:hAnsi="Garmond (W1)"/>
          <w:sz w:val="18"/>
          <w:szCs w:val="18"/>
        </w:rPr>
        <w:t>. Piacenza.</w:t>
      </w:r>
    </w:p>
    <w:p w:rsidR="00FD5860" w:rsidRDefault="00FD5860">
      <w:pPr>
        <w:ind w:left="284" w:hanging="284"/>
        <w:jc w:val="both"/>
        <w:rPr>
          <w:rFonts w:ascii="Garmond (W1)" w:hAnsi="Garmond (W1)"/>
          <w:sz w:val="18"/>
          <w:szCs w:val="18"/>
        </w:rPr>
      </w:pPr>
    </w:p>
    <w:p w:rsidR="00FD5860" w:rsidRDefault="00FD5860">
      <w:pPr>
        <w:ind w:left="284" w:hanging="284"/>
        <w:jc w:val="both"/>
        <w:rPr>
          <w:rFonts w:ascii="Garmond (W1)" w:hAnsi="Garmond (W1)"/>
          <w:sz w:val="18"/>
          <w:szCs w:val="18"/>
        </w:rPr>
      </w:pPr>
    </w:p>
    <w:p w:rsidR="00FD5860" w:rsidRDefault="00FD5860">
      <w:pPr>
        <w:ind w:left="284" w:hanging="284"/>
        <w:jc w:val="both"/>
        <w:rPr>
          <w:rFonts w:ascii="Garmond (W1)" w:hAnsi="Garmond (W1)"/>
          <w:sz w:val="22"/>
          <w:szCs w:val="22"/>
        </w:rPr>
      </w:pPr>
      <w:r>
        <w:rPr>
          <w:rFonts w:ascii="Garmond (W1)" w:hAnsi="Garmond (W1)"/>
          <w:sz w:val="22"/>
          <w:szCs w:val="22"/>
        </w:rPr>
        <w:t>SCIRTIDAE</w:t>
      </w:r>
    </w:p>
    <w:p w:rsidR="00FD5860" w:rsidRDefault="00FD5860">
      <w:pPr>
        <w:ind w:left="284" w:hanging="284"/>
        <w:jc w:val="both"/>
        <w:rPr>
          <w:rFonts w:ascii="Garmond (W1)" w:hAnsi="Garmond (W1)"/>
          <w:sz w:val="18"/>
          <w:szCs w:val="18"/>
        </w:rPr>
      </w:pPr>
    </w:p>
    <w:p w:rsidR="00FD5860" w:rsidRDefault="00FD5860">
      <w:pPr>
        <w:ind w:left="284" w:hanging="284"/>
        <w:jc w:val="both"/>
        <w:rPr>
          <w:rFonts w:ascii="Garmond (W1)" w:hAnsi="Garmond (W1)"/>
          <w:sz w:val="18"/>
          <w:szCs w:val="18"/>
        </w:rPr>
      </w:pPr>
      <w:r>
        <w:rPr>
          <w:rFonts w:ascii="Garmond (W1)" w:hAnsi="Garmond (W1)"/>
          <w:sz w:val="18"/>
          <w:szCs w:val="18"/>
        </w:rPr>
        <w:t xml:space="preserve">KLAUSNITZER B., 1990a. Bemerkungen zur Helodidenfauna Italiens (Insecta, Coleoptera). </w:t>
      </w:r>
      <w:r>
        <w:rPr>
          <w:rFonts w:ascii="Garmond (W1)" w:hAnsi="Garmond (W1)"/>
          <w:i/>
          <w:sz w:val="18"/>
          <w:szCs w:val="18"/>
        </w:rPr>
        <w:t>Faun. Abhandl., Dresden,</w:t>
      </w:r>
      <w:r>
        <w:rPr>
          <w:rFonts w:ascii="Garmond (W1)" w:hAnsi="Garmond (W1)"/>
          <w:sz w:val="18"/>
          <w:szCs w:val="18"/>
        </w:rPr>
        <w:t xml:space="preserve"> 17, n. 12: 107-114.</w:t>
      </w:r>
    </w:p>
    <w:p w:rsidR="00FD5860" w:rsidRDefault="00FD5860">
      <w:pPr>
        <w:ind w:left="284" w:hanging="284"/>
        <w:jc w:val="both"/>
        <w:rPr>
          <w:rFonts w:ascii="Garmond (W1)" w:hAnsi="Garmond (W1)"/>
          <w:sz w:val="18"/>
          <w:szCs w:val="18"/>
        </w:rPr>
      </w:pPr>
      <w:r>
        <w:rPr>
          <w:rFonts w:ascii="Garmond (W1)" w:hAnsi="Garmond (W1)"/>
          <w:sz w:val="18"/>
          <w:szCs w:val="18"/>
        </w:rPr>
        <w:t xml:space="preserve">KLAUSNITZER B., 1990b. Bemerkenswerte Funde von Helodiden in Europa (Col., Helodidae) und Beschreibung von sechs neue Arten der Gattung </w:t>
      </w:r>
      <w:r>
        <w:rPr>
          <w:rFonts w:ascii="Garmond (W1)" w:hAnsi="Garmond (W1)"/>
          <w:i/>
          <w:sz w:val="18"/>
          <w:szCs w:val="18"/>
        </w:rPr>
        <w:t>Helodes</w:t>
      </w:r>
      <w:r>
        <w:rPr>
          <w:rFonts w:ascii="Garmond (W1)" w:hAnsi="Garmond (W1)"/>
          <w:sz w:val="18"/>
          <w:szCs w:val="18"/>
        </w:rPr>
        <w:t xml:space="preserve"> Latreille. </w:t>
      </w:r>
      <w:r>
        <w:rPr>
          <w:rFonts w:ascii="Garmond (W1)" w:hAnsi="Garmond (W1)"/>
          <w:i/>
          <w:sz w:val="18"/>
          <w:szCs w:val="18"/>
        </w:rPr>
        <w:t>Ent. Nachr. Ber.</w:t>
      </w:r>
      <w:r>
        <w:rPr>
          <w:rFonts w:ascii="Garmond (W1)" w:hAnsi="Garmond (W1)"/>
          <w:sz w:val="18"/>
          <w:szCs w:val="18"/>
        </w:rPr>
        <w:t xml:space="preserve">, </w:t>
      </w:r>
      <w:r>
        <w:rPr>
          <w:rFonts w:ascii="Garmond (W1)" w:hAnsi="Garmond (W1)"/>
          <w:i/>
          <w:sz w:val="18"/>
          <w:szCs w:val="18"/>
        </w:rPr>
        <w:t>Leipzig</w:t>
      </w:r>
      <w:r>
        <w:rPr>
          <w:rFonts w:ascii="Garmond (W1)" w:hAnsi="Garmond (W1)"/>
          <w:sz w:val="18"/>
          <w:szCs w:val="18"/>
        </w:rPr>
        <w:t>, 34: 237-254.</w:t>
      </w:r>
    </w:p>
    <w:p w:rsidR="00FD5860" w:rsidRDefault="00FD5860">
      <w:pPr>
        <w:ind w:left="284" w:hanging="284"/>
        <w:jc w:val="both"/>
        <w:rPr>
          <w:rFonts w:ascii="Garmond (W1)" w:hAnsi="Garmond (W1)"/>
          <w:sz w:val="18"/>
          <w:szCs w:val="18"/>
        </w:rPr>
      </w:pPr>
      <w:r>
        <w:rPr>
          <w:rFonts w:ascii="Garmond (W1)" w:hAnsi="Garmond (W1)"/>
          <w:sz w:val="18"/>
          <w:szCs w:val="18"/>
        </w:rPr>
        <w:t>KLAUSNITZER B., 1991a. Über die Helodidae der östlichen und südlichen Mediterraneis.</w:t>
      </w:r>
      <w:r>
        <w:rPr>
          <w:rFonts w:ascii="Garmond (W1)" w:hAnsi="Garmond (W1)"/>
          <w:i/>
          <w:sz w:val="18"/>
          <w:szCs w:val="18"/>
        </w:rPr>
        <w:t xml:space="preserve"> Kol. Rund., Wien</w:t>
      </w:r>
      <w:r>
        <w:rPr>
          <w:rFonts w:ascii="Garmond (W1)" w:hAnsi="Garmond (W1)"/>
          <w:sz w:val="18"/>
          <w:szCs w:val="18"/>
        </w:rPr>
        <w:t>, 61: 159-170.</w:t>
      </w:r>
    </w:p>
    <w:p w:rsidR="00FD5860" w:rsidRDefault="00FD5860">
      <w:pPr>
        <w:ind w:left="284" w:hanging="284"/>
        <w:jc w:val="both"/>
        <w:rPr>
          <w:rFonts w:ascii="Garmond (W1)" w:hAnsi="Garmond (W1)"/>
          <w:sz w:val="18"/>
          <w:szCs w:val="18"/>
        </w:rPr>
      </w:pPr>
      <w:r>
        <w:rPr>
          <w:rFonts w:ascii="Garmond (W1)" w:hAnsi="Garmond (W1)"/>
          <w:sz w:val="18"/>
          <w:szCs w:val="18"/>
        </w:rPr>
        <w:t xml:space="preserve">KLAUSNITZER B., 1991b. Die Familie Helodidae (Coleoptera) muss Scirtidae heissen. </w:t>
      </w:r>
      <w:r>
        <w:rPr>
          <w:rFonts w:ascii="Garmond (W1)" w:hAnsi="Garmond (W1)"/>
          <w:i/>
          <w:sz w:val="18"/>
          <w:szCs w:val="18"/>
        </w:rPr>
        <w:t>Ent. Nachr. Ber., Leipzig</w:t>
      </w:r>
      <w:r>
        <w:rPr>
          <w:rFonts w:ascii="Garmond (W1)" w:hAnsi="Garmond (W1)"/>
          <w:sz w:val="18"/>
          <w:szCs w:val="18"/>
        </w:rPr>
        <w:t>, 35: 269.</w:t>
      </w:r>
    </w:p>
    <w:p w:rsidR="00FD5860" w:rsidRDefault="00FD5860">
      <w:pPr>
        <w:ind w:left="284" w:hanging="284"/>
        <w:jc w:val="both"/>
        <w:rPr>
          <w:rFonts w:ascii="Garmond (W1)" w:hAnsi="Garmond (W1)"/>
          <w:sz w:val="18"/>
          <w:szCs w:val="18"/>
        </w:rPr>
      </w:pPr>
      <w:r>
        <w:rPr>
          <w:rFonts w:ascii="Garmond (W1)" w:hAnsi="Garmond (W1)"/>
          <w:sz w:val="18"/>
          <w:szCs w:val="18"/>
        </w:rPr>
        <w:t xml:space="preserve">KLAUSNITZER B., 1992. Scirtidae. In: Loshe G.A. &amp; Lucht W.H. (eds.), </w:t>
      </w:r>
      <w:r>
        <w:rPr>
          <w:rFonts w:ascii="Garmond (W1)" w:hAnsi="Garmond (W1)"/>
          <w:i/>
          <w:sz w:val="18"/>
          <w:szCs w:val="18"/>
        </w:rPr>
        <w:t>Die Käfer Mitteleuropas. Supplementband mit Katalogteil, 2.</w:t>
      </w:r>
      <w:r>
        <w:rPr>
          <w:rFonts w:ascii="Garmond (W1)" w:hAnsi="Garmond (W1)"/>
          <w:sz w:val="18"/>
          <w:szCs w:val="18"/>
        </w:rPr>
        <w:t xml:space="preserve"> Goecke &amp; Evers, Krefeld: 55-66.</w:t>
      </w:r>
    </w:p>
    <w:p w:rsidR="00FD5860" w:rsidRDefault="00FD5860">
      <w:pPr>
        <w:ind w:left="284" w:hanging="284"/>
        <w:jc w:val="both"/>
        <w:rPr>
          <w:rFonts w:ascii="Garmond (W1)" w:hAnsi="Garmond (W1)"/>
          <w:sz w:val="18"/>
          <w:szCs w:val="18"/>
        </w:rPr>
      </w:pPr>
    </w:p>
    <w:p w:rsidR="00FD5860" w:rsidRDefault="00FD5860">
      <w:pPr>
        <w:ind w:left="284" w:hanging="284"/>
        <w:jc w:val="both"/>
        <w:rPr>
          <w:rFonts w:ascii="Garmond (W1)" w:hAnsi="Garmond (W1)"/>
          <w:sz w:val="18"/>
          <w:szCs w:val="18"/>
        </w:rPr>
      </w:pPr>
    </w:p>
    <w:p w:rsidR="00FD5860" w:rsidRDefault="00FD5860">
      <w:pPr>
        <w:ind w:left="284" w:hanging="284"/>
        <w:jc w:val="both"/>
        <w:rPr>
          <w:rFonts w:ascii="Garmond (W1)" w:hAnsi="Garmond (W1)"/>
          <w:sz w:val="22"/>
          <w:szCs w:val="22"/>
        </w:rPr>
      </w:pPr>
      <w:r>
        <w:rPr>
          <w:rFonts w:ascii="Garmond (W1)" w:hAnsi="Garmond (W1)"/>
          <w:sz w:val="22"/>
          <w:szCs w:val="22"/>
        </w:rPr>
        <w:t>DASCILLIDAE</w:t>
      </w:r>
    </w:p>
    <w:p w:rsidR="00FD5860" w:rsidRDefault="00FD5860">
      <w:pPr>
        <w:ind w:left="284" w:hanging="284"/>
        <w:jc w:val="both"/>
        <w:rPr>
          <w:rFonts w:ascii="Garmond (W1)" w:hAnsi="Garmond (W1)"/>
          <w:sz w:val="18"/>
          <w:szCs w:val="18"/>
        </w:rPr>
      </w:pPr>
    </w:p>
    <w:p w:rsidR="00FD5860" w:rsidRDefault="00FD5860">
      <w:pPr>
        <w:ind w:left="284" w:hanging="284"/>
        <w:jc w:val="both"/>
        <w:rPr>
          <w:rFonts w:ascii="Garmond (W1)" w:hAnsi="Garmond (W1)"/>
          <w:sz w:val="18"/>
          <w:szCs w:val="18"/>
        </w:rPr>
      </w:pPr>
      <w:r>
        <w:rPr>
          <w:rFonts w:ascii="Garmond (W1)" w:hAnsi="Garmond (W1)"/>
          <w:sz w:val="18"/>
          <w:szCs w:val="18"/>
        </w:rPr>
        <w:t xml:space="preserve">DEPOLI G., 1936. Materiali per la fauna coleotterologica del Gran Sasso d'Italia. </w:t>
      </w:r>
      <w:r>
        <w:rPr>
          <w:rFonts w:ascii="Garmond (W1)" w:hAnsi="Garmond (W1)"/>
          <w:i/>
          <w:sz w:val="18"/>
          <w:szCs w:val="18"/>
        </w:rPr>
        <w:t>Boll. Soc. ent. ital</w:t>
      </w:r>
      <w:r>
        <w:rPr>
          <w:rFonts w:ascii="Garmond (W1)" w:hAnsi="Garmond (W1)"/>
          <w:sz w:val="18"/>
          <w:szCs w:val="18"/>
        </w:rPr>
        <w:t>., 68: 133-141.</w:t>
      </w:r>
    </w:p>
    <w:p w:rsidR="00FD5860" w:rsidRDefault="00FD5860">
      <w:pPr>
        <w:ind w:left="284" w:hanging="284"/>
        <w:jc w:val="both"/>
        <w:rPr>
          <w:rFonts w:ascii="Garmond (W1)" w:hAnsi="Garmond (W1)"/>
          <w:sz w:val="18"/>
          <w:szCs w:val="18"/>
        </w:rPr>
      </w:pPr>
      <w:r>
        <w:rPr>
          <w:rFonts w:ascii="Garmond (W1)" w:hAnsi="Garmond (W1)"/>
          <w:sz w:val="18"/>
          <w:szCs w:val="18"/>
        </w:rPr>
        <w:t xml:space="preserve">LAWRENCE G.F., 1995. </w:t>
      </w:r>
      <w:r>
        <w:rPr>
          <w:rFonts w:ascii="Garmond (W1)" w:hAnsi="Garmond (W1)"/>
          <w:i/>
          <w:sz w:val="18"/>
          <w:szCs w:val="18"/>
        </w:rPr>
        <w:t>Electribius</w:t>
      </w:r>
      <w:r>
        <w:rPr>
          <w:rFonts w:ascii="Garmond (W1)" w:hAnsi="Garmond (W1)"/>
          <w:sz w:val="18"/>
          <w:szCs w:val="18"/>
        </w:rPr>
        <w:t xml:space="preserve"> Crowson: alive and well in Mesoamerica, with notes on </w:t>
      </w:r>
      <w:r>
        <w:rPr>
          <w:rFonts w:ascii="Garmond (W1)" w:hAnsi="Garmond (W1)"/>
          <w:i/>
          <w:sz w:val="18"/>
          <w:szCs w:val="18"/>
        </w:rPr>
        <w:t>Ctesibius</w:t>
      </w:r>
      <w:r>
        <w:rPr>
          <w:rFonts w:ascii="Garmond (W1)" w:hAnsi="Garmond (W1)"/>
          <w:sz w:val="18"/>
          <w:szCs w:val="18"/>
        </w:rPr>
        <w:t xml:space="preserve"> Champion and the classification of Artematopodidae. In: Pakaluk J. &amp; Slipinski S.A. (eds.), </w:t>
      </w:r>
      <w:r>
        <w:rPr>
          <w:rFonts w:ascii="Garmond (W1)" w:hAnsi="Garmond (W1)"/>
          <w:i/>
          <w:sz w:val="18"/>
          <w:szCs w:val="18"/>
        </w:rPr>
        <w:t>Biology, Phylogeny, and Classification of Coleoptera: Papers celebrating the 80th birthday of Roy A. Crowson, 1.</w:t>
      </w:r>
      <w:r>
        <w:rPr>
          <w:rFonts w:ascii="Garmond (W1)" w:hAnsi="Garmond (W1)"/>
          <w:sz w:val="18"/>
          <w:szCs w:val="18"/>
        </w:rPr>
        <w:t xml:space="preserve"> Muz. Inst. Zool. PAN, Warszawa: 411-431.</w:t>
      </w:r>
    </w:p>
    <w:p w:rsidR="00FD5860" w:rsidRDefault="00FD5860">
      <w:pPr>
        <w:spacing w:line="192" w:lineRule="exact"/>
        <w:ind w:left="284" w:hanging="284"/>
        <w:jc w:val="both"/>
        <w:rPr>
          <w:rFonts w:ascii="Garmond (W1)" w:hAnsi="Garmond (W1)"/>
          <w:sz w:val="18"/>
          <w:szCs w:val="18"/>
        </w:rPr>
      </w:pPr>
    </w:p>
    <w:p w:rsidR="00FD5860" w:rsidRDefault="00FD5860">
      <w:pPr>
        <w:spacing w:line="192" w:lineRule="exact"/>
        <w:ind w:left="284" w:hanging="284"/>
        <w:jc w:val="both"/>
        <w:rPr>
          <w:rFonts w:ascii="Garmond (W1)" w:hAnsi="Garmond (W1)"/>
          <w:sz w:val="18"/>
          <w:szCs w:val="18"/>
        </w:rPr>
      </w:pPr>
    </w:p>
    <w:p w:rsidR="00FD5860" w:rsidRDefault="00FD5860">
      <w:pPr>
        <w:spacing w:line="192" w:lineRule="exact"/>
        <w:ind w:left="284" w:hanging="284"/>
        <w:jc w:val="both"/>
        <w:rPr>
          <w:rFonts w:ascii="Garmond (W1)" w:hAnsi="Garmond (W1)"/>
          <w:sz w:val="18"/>
          <w:szCs w:val="18"/>
        </w:rPr>
      </w:pPr>
    </w:p>
    <w:p w:rsidR="00FD5860" w:rsidRDefault="00FD5860">
      <w:pPr>
        <w:spacing w:line="192" w:lineRule="exact"/>
        <w:ind w:left="284" w:hanging="284"/>
        <w:jc w:val="both"/>
        <w:rPr>
          <w:rFonts w:ascii="Garmond (W1)" w:hAnsi="Garmond (W1)"/>
          <w:sz w:val="18"/>
          <w:szCs w:val="18"/>
        </w:rPr>
      </w:pPr>
    </w:p>
    <w:p w:rsidR="00FD5860" w:rsidRDefault="00FD5860">
      <w:pPr>
        <w:spacing w:line="192" w:lineRule="exact"/>
        <w:ind w:left="284" w:hanging="284"/>
        <w:jc w:val="both"/>
        <w:rPr>
          <w:rFonts w:ascii="Garmond (W1)" w:hAnsi="Garmond (W1)"/>
          <w:sz w:val="18"/>
          <w:szCs w:val="18"/>
        </w:rPr>
      </w:pPr>
    </w:p>
    <w:p w:rsidR="00FD5860" w:rsidRDefault="00FD5860">
      <w:pPr>
        <w:spacing w:line="192" w:lineRule="exact"/>
        <w:ind w:left="284" w:hanging="284"/>
        <w:jc w:val="both"/>
        <w:rPr>
          <w:rFonts w:ascii="Garmond (W1)" w:hAnsi="Garmond (W1)"/>
          <w:sz w:val="18"/>
          <w:szCs w:val="18"/>
        </w:rPr>
      </w:pPr>
    </w:p>
    <w:p w:rsidR="00FD5860" w:rsidRDefault="00FD5860">
      <w:pPr>
        <w:spacing w:line="192" w:lineRule="exact"/>
        <w:ind w:left="284" w:hanging="284"/>
        <w:jc w:val="both"/>
        <w:rPr>
          <w:rFonts w:ascii="Garmond (W1)" w:hAnsi="Garmond (W1)"/>
          <w:sz w:val="18"/>
          <w:szCs w:val="18"/>
        </w:rPr>
      </w:pPr>
    </w:p>
    <w:p w:rsidR="00FD5860" w:rsidRDefault="00FD5860">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Eucinetidae</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Eucinetus</w:t>
      </w:r>
      <w:r>
        <w:rPr>
          <w:rFonts w:ascii="Garmond (W1)" w:hAnsi="Garmond (W1)"/>
          <w:sz w:val="18"/>
          <w:szCs w:val="18"/>
        </w:rPr>
        <w:t xml:space="preserve"> Germar, 1818</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haemorrhoidalis (Germar,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(=haemorrhous Duftschmidt, 1825)</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hopffgarteni Reitter, 1885</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h. prospector Vit, 1985</w:t>
      </w:r>
      <w:r>
        <w:rPr>
          <w:rFonts w:ascii="Garmond (W1)" w:hAnsi="Garmond (W1)"/>
          <w:sz w:val="18"/>
          <w:szCs w:val="18"/>
        </w:rPr>
        <w:tab/>
        <w:t>N</w:t>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meridionalis (Laporte de Castelnau,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FD5860" w:rsidRDefault="00FD5860">
      <w:pPr>
        <w:spacing w:line="196" w:lineRule="exact"/>
        <w:rPr>
          <w:rFonts w:ascii="Garmond (W1)" w:hAnsi="Garmond (W1)"/>
          <w:sz w:val="18"/>
          <w:szCs w:val="18"/>
        </w:rPr>
      </w:pPr>
    </w:p>
    <w:p w:rsidR="00FD5860" w:rsidRDefault="00FD5860">
      <w:pPr>
        <w:spacing w:line="196" w:lineRule="exact"/>
        <w:rPr>
          <w:rFonts w:ascii="Garmond (W1)" w:hAnsi="Garmond (W1)"/>
        </w:rPr>
      </w:pPr>
    </w:p>
    <w:p w:rsidR="00FD5860" w:rsidRDefault="00FD5860">
      <w:pPr>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Clambidae</w:t>
      </w:r>
    </w:p>
    <w:p w:rsidR="00FD5860" w:rsidRDefault="00FD5860">
      <w:pPr>
        <w:spacing w:line="196" w:lineRule="exact"/>
        <w:rPr>
          <w:rFonts w:ascii="Garmond (W1)" w:hAnsi="Garmond (W1)"/>
        </w:rPr>
      </w:pP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Calyptomerus</w:t>
      </w:r>
      <w:r>
        <w:rPr>
          <w:rFonts w:ascii="Garmond (W1)" w:hAnsi="Garmond (W1)"/>
          <w:sz w:val="18"/>
          <w:szCs w:val="18"/>
        </w:rPr>
        <w:t xml:space="preserve"> Redtenbacher, 1849</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(=Comazus Fairmaire &amp; Laboulbène, 1854-56)</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alpestris Redtenbacher, 1849</w:t>
      </w:r>
      <w:r>
        <w:rPr>
          <w:rFonts w:ascii="Garmond (W1)" w:hAnsi="Garmond (W1)"/>
          <w:sz w:val="18"/>
          <w:szCs w:val="18"/>
        </w:rPr>
        <w:tab/>
        <w:t>N</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dubius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Clambus</w:t>
      </w:r>
      <w:r>
        <w:rPr>
          <w:rFonts w:ascii="Garmond (W1)" w:hAnsi="Garmond (W1)"/>
          <w:sz w:val="18"/>
          <w:szCs w:val="18"/>
        </w:rPr>
        <w:t xml:space="preserve"> Fischer von Waldheim, 1820</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(=Sternuchus Leconte, 1850)</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armadillo (De Geer, 1774)</w:t>
      </w:r>
      <w:r>
        <w:rPr>
          <w:rFonts w:ascii="Garmond (W1)" w:hAnsi="Garmond (W1)"/>
          <w:sz w:val="18"/>
          <w:szCs w:val="18"/>
        </w:rPr>
        <w:tab/>
        <w:t>N</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caucasus Endrödy-Younga, 1960</w:t>
      </w:r>
      <w:r>
        <w:rPr>
          <w:rFonts w:ascii="Garmond (W1)" w:hAnsi="Garmond (W1)"/>
          <w:sz w:val="18"/>
          <w:szCs w:val="18"/>
        </w:rPr>
        <w:tab/>
      </w:r>
      <w:r>
        <w:rPr>
          <w:rFonts w:ascii="Garmond (W1)" w:hAnsi="Garmond (W1)"/>
          <w:sz w:val="18"/>
          <w:szCs w:val="18"/>
        </w:rPr>
        <w:tab/>
        <w:t>S</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dux Endrödy-Younga, 1960</w:t>
      </w:r>
      <w:r>
        <w:rPr>
          <w:rFonts w:ascii="Garmond (W1)" w:hAnsi="Garmond (W1)"/>
          <w:sz w:val="18"/>
          <w:szCs w:val="18"/>
        </w:rPr>
        <w:tab/>
        <w:t>N</w:t>
      </w:r>
      <w:r>
        <w:rPr>
          <w:rFonts w:ascii="Garmond (W1)" w:hAnsi="Garmond (W1)"/>
          <w:sz w:val="18"/>
          <w:szCs w:val="18"/>
        </w:rPr>
        <w:tab/>
        <w:t>S</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evae Endrödy-Younga, 1960</w:t>
      </w:r>
      <w:r>
        <w:rPr>
          <w:rFonts w:ascii="Garmond (W1)" w:hAnsi="Garmond (W1)"/>
          <w:sz w:val="18"/>
          <w:szCs w:val="18"/>
        </w:rPr>
        <w:tab/>
        <w:t>N</w:t>
      </w:r>
      <w:r>
        <w:rPr>
          <w:rFonts w:ascii="Garmond (W1)" w:hAnsi="Garmond (W1)"/>
          <w:sz w:val="18"/>
          <w:szCs w:val="18"/>
        </w:rPr>
        <w:tab/>
        <w:t>S</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hayekae Endrödy-Younga, 1960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minutus (Sturm, 1807)</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 complicans Wollaston, 1864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 minutus (Sturm, 1807)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nigrellus Reitter, 1914</w:t>
      </w:r>
      <w:r>
        <w:rPr>
          <w:rFonts w:ascii="Garmond (W1)" w:hAnsi="Garmond (W1)"/>
          <w:sz w:val="18"/>
          <w:szCs w:val="18"/>
        </w:rPr>
        <w:tab/>
        <w:t>N</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nigriclavis Stephens, 1853</w:t>
      </w:r>
      <w:r>
        <w:rPr>
          <w:rFonts w:ascii="Garmond (W1)" w:hAnsi="Garmond (W1)"/>
          <w:sz w:val="18"/>
          <w:szCs w:val="18"/>
        </w:rPr>
        <w:tab/>
        <w:t>N</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pallidulus Reitter, 1911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pilosellus Reitter, 1876</w:t>
      </w:r>
      <w:r>
        <w:rPr>
          <w:rFonts w:ascii="Garmond (W1)" w:hAnsi="Garmond (W1)"/>
          <w:sz w:val="18"/>
          <w:szCs w:val="18"/>
        </w:rPr>
        <w:tab/>
        <w:t>N</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pubescens Redtenbacher, 1849</w:t>
      </w:r>
      <w:r>
        <w:rPr>
          <w:rFonts w:ascii="Garmond (W1)" w:hAnsi="Garmond (W1)"/>
          <w:sz w:val="18"/>
          <w:szCs w:val="18"/>
        </w:rPr>
        <w:tab/>
        <w:t>N</w:t>
      </w:r>
      <w:r>
        <w:rPr>
          <w:rFonts w:ascii="Garmond (W1)" w:hAnsi="Garmond (W1)"/>
          <w:sz w:val="18"/>
          <w:szCs w:val="18"/>
        </w:rPr>
        <w:tab/>
        <w:t>S</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punctulum (Beck, 1817)</w:t>
      </w:r>
      <w:r>
        <w:rPr>
          <w:rFonts w:ascii="Garmond (W1)" w:hAnsi="Garmond (W1)"/>
          <w:sz w:val="18"/>
          <w:szCs w:val="18"/>
        </w:rPr>
        <w:tab/>
        <w:t>N</w:t>
      </w:r>
      <w:r>
        <w:rPr>
          <w:rFonts w:ascii="Garmond (W1)" w:hAnsi="Garmond (W1)"/>
          <w:sz w:val="18"/>
          <w:szCs w:val="18"/>
        </w:rPr>
        <w:tab/>
        <w:t>S</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Loricaster</w:t>
      </w:r>
      <w:r>
        <w:rPr>
          <w:rFonts w:ascii="Garmond (W1)" w:hAnsi="Garmond (W1)"/>
          <w:sz w:val="18"/>
          <w:szCs w:val="18"/>
        </w:rPr>
        <w:t xml:space="preserve"> Mulsant &amp; Rey, 1861</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testaceus Mulsant, 1861</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t. pumilus Reitter, 1884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FD5860" w:rsidRDefault="00FD586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t. testaceus Mulsant,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FD5860" w:rsidRDefault="00FD5860">
      <w:pPr>
        <w:tabs>
          <w:tab w:val="left" w:pos="307"/>
          <w:tab w:val="left" w:pos="5443"/>
          <w:tab w:val="left" w:pos="5699"/>
          <w:tab w:val="left" w:pos="5954"/>
          <w:tab w:val="left" w:pos="6493"/>
          <w:tab w:val="left" w:pos="6747"/>
          <w:tab w:val="left" w:pos="7003"/>
        </w:tabs>
        <w:spacing w:line="196" w:lineRule="exact"/>
        <w:rPr>
          <w:rFonts w:ascii="Garmond (W1)" w:hAnsi="Garmond (W1)"/>
          <w:sz w:val="18"/>
          <w:szCs w:val="18"/>
        </w:rPr>
      </w:pPr>
    </w:p>
    <w:p w:rsidR="00FD5860" w:rsidRDefault="00FD5860">
      <w:pPr>
        <w:spacing w:line="196" w:lineRule="exact"/>
        <w:rPr>
          <w:rFonts w:ascii="Garmond (W1)" w:hAnsi="Garmond (W1)"/>
          <w:sz w:val="18"/>
          <w:szCs w:val="18"/>
        </w:rPr>
      </w:pPr>
    </w:p>
    <w:p w:rsidR="00FD5860" w:rsidRDefault="00FD5860">
      <w:pPr>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Scirtidae</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Elodes</w:t>
      </w:r>
      <w:r>
        <w:rPr>
          <w:rFonts w:ascii="Garmond (W1)" w:hAnsi="Garmond (W1)"/>
          <w:sz w:val="18"/>
          <w:szCs w:val="18"/>
        </w:rPr>
        <w:t xml:space="preserve"> Latreille, 1796  (=Helodes Auct. nec Paykull, 1799)</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angelinii (Klausnitzer, 1987)</w:t>
      </w:r>
      <w:r>
        <w:rPr>
          <w:rFonts w:ascii="Garmond (W1)" w:hAnsi="Garmond (W1)"/>
          <w:sz w:val="18"/>
          <w:szCs w:val="18"/>
        </w:rPr>
        <w:tab/>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calabriae (Klausnitzer, 1987)</w:t>
      </w:r>
      <w:r>
        <w:rPr>
          <w:rFonts w:ascii="Garmond (W1)" w:hAnsi="Garmond (W1)"/>
          <w:sz w:val="18"/>
          <w:szCs w:val="18"/>
        </w:rPr>
        <w:tab/>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denticulata (Klausnitzer, 1973)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elongata (Tournier,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genei (Guérin-Méneville, 1843)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gredleri (Kiesenwetter, 1863)</w:t>
      </w:r>
      <w:r>
        <w:rPr>
          <w:rFonts w:ascii="Garmond (W1)" w:hAnsi="Garmond (W1)"/>
          <w:sz w:val="18"/>
          <w:szCs w:val="18"/>
        </w:rPr>
        <w:tab/>
        <w:t>N</w:t>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hausmanni (Gredler, 1857)</w:t>
      </w:r>
      <w:r>
        <w:rPr>
          <w:rFonts w:ascii="Garmond (W1)" w:hAnsi="Garmond (W1)"/>
          <w:sz w:val="18"/>
          <w:szCs w:val="18"/>
        </w:rPr>
        <w:tab/>
        <w:t>N</w:t>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koelleri (Klausnitzer, 1970)</w:t>
      </w:r>
      <w:r>
        <w:rPr>
          <w:rFonts w:ascii="Garmond (W1)" w:hAnsi="Garmond (W1)"/>
          <w:sz w:val="18"/>
          <w:szCs w:val="18"/>
        </w:rPr>
        <w:tab/>
        <w:t>N</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marginata (Fabricius, 1798)</w:t>
      </w:r>
      <w:r>
        <w:rPr>
          <w:rFonts w:ascii="Garmond (W1)" w:hAnsi="Garmond (W1)"/>
          <w:sz w:val="18"/>
          <w:szCs w:val="18"/>
        </w:rPr>
        <w:tab/>
        <w:t>N</w:t>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minuta (Linné, 1767)</w:t>
      </w:r>
      <w:r>
        <w:rPr>
          <w:rFonts w:ascii="Garmond (W1)" w:hAnsi="Garmond (W1)"/>
          <w:sz w:val="18"/>
          <w:szCs w:val="18"/>
        </w:rPr>
        <w:tab/>
        <w:t>N</w:t>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011.0  *nebrodensis (Ragusa, 1885)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pseudominuta (Klausnitzer, 1971)</w:t>
      </w:r>
      <w:r>
        <w:rPr>
          <w:rFonts w:ascii="Garmond (W1)" w:hAnsi="Garmond (W1)"/>
          <w:sz w:val="18"/>
          <w:szCs w:val="18"/>
        </w:rPr>
        <w:tab/>
        <w:t>N</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tournieri (Kiesenwetter,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FD5860" w:rsidRDefault="00FD586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014.0  *venetae (Klausnitzer, 1987)</w:t>
      </w:r>
      <w:r>
        <w:rPr>
          <w:rFonts w:ascii="Garmond (W1)" w:hAnsi="Garmond (W1)"/>
          <w:sz w:val="18"/>
          <w:szCs w:val="18"/>
        </w:rPr>
        <w:tab/>
        <w:t>N</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Flavohelodes</w:t>
      </w:r>
      <w:r>
        <w:rPr>
          <w:rFonts w:ascii="Garmond (W1)" w:hAnsi="Garmond (W1)"/>
          <w:sz w:val="18"/>
          <w:szCs w:val="18"/>
        </w:rPr>
        <w:t xml:space="preserve"> Klausnitzer,1980</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flavicollis (Kiesenwetter, 1859)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Microcara</w:t>
      </w:r>
      <w:r>
        <w:rPr>
          <w:rFonts w:ascii="Garmond (W1)" w:hAnsi="Garmond (W1)"/>
          <w:sz w:val="18"/>
          <w:szCs w:val="18"/>
        </w:rPr>
        <w:t xml:space="preserve"> C.G. Thomson, 1859</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pilosula Reitter,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testacea (Linnaeus, 1767)</w:t>
      </w:r>
      <w:r>
        <w:rPr>
          <w:rFonts w:ascii="Garmond (W1)" w:hAnsi="Garmond (W1)"/>
          <w:sz w:val="18"/>
          <w:szCs w:val="18"/>
        </w:rPr>
        <w:tab/>
        <w:t>N</w:t>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Cyphon</w:t>
      </w:r>
      <w:r>
        <w:rPr>
          <w:rFonts w:ascii="Garmond (W1)" w:hAnsi="Garmond (W1)"/>
          <w:sz w:val="18"/>
          <w:szCs w:val="18"/>
        </w:rPr>
        <w:t xml:space="preserve"> Paykull, 1799</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coarctatus Paykull,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impressus Kiesenwetter,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kongsbergensis Munster, 1924</w:t>
      </w:r>
      <w:r>
        <w:rPr>
          <w:rFonts w:ascii="Garmond (W1)" w:hAnsi="Garmond (W1)"/>
          <w:sz w:val="18"/>
          <w:szCs w:val="18"/>
        </w:rPr>
        <w:tab/>
        <w:t>N</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ochraceus Stephens, 1830</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ochraceus Stephens,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padi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palmi Nyholm, 1949</w:t>
      </w:r>
      <w:r>
        <w:rPr>
          <w:rFonts w:ascii="Garmond (W1)" w:hAnsi="Garmond (W1)"/>
          <w:sz w:val="18"/>
          <w:szCs w:val="18"/>
        </w:rPr>
        <w:tab/>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palustris C.G. Thomson,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phragmiteticola Nyholm, 1955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poggii Klausnitzer,1990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*pubescens (Fabricius, 1792)</w:t>
      </w:r>
      <w:r>
        <w:rPr>
          <w:rFonts w:ascii="Garmond (W1)" w:hAnsi="Garmond (W1)"/>
          <w:sz w:val="18"/>
          <w:szCs w:val="18"/>
        </w:rPr>
        <w:tab/>
        <w:t>N</w:t>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ruficeps Tournier, 1868</w:t>
      </w:r>
      <w:r>
        <w:rPr>
          <w:rFonts w:ascii="Garmond (W1)" w:hAnsi="Garmond (W1)"/>
          <w:sz w:val="18"/>
          <w:szCs w:val="18"/>
        </w:rPr>
        <w:tab/>
        <w:t>N</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*siculus Tournier, 1868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solarii Nyholm, 1957</w:t>
      </w:r>
      <w:r>
        <w:rPr>
          <w:rFonts w:ascii="Garmond (W1)" w:hAnsi="Garmond (W1)"/>
          <w:sz w:val="18"/>
          <w:szCs w:val="18"/>
        </w:rPr>
        <w:tab/>
        <w:t>N</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unguiculatus Nyholm, 1950</w:t>
      </w:r>
      <w:r>
        <w:rPr>
          <w:rFonts w:ascii="Garmond (W1)" w:hAnsi="Garmond (W1)"/>
          <w:sz w:val="18"/>
          <w:szCs w:val="18"/>
        </w:rPr>
        <w:tab/>
        <w:t>N</w:t>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variabilis (Thunberg, 1787)</w:t>
      </w:r>
      <w:r>
        <w:rPr>
          <w:rFonts w:ascii="Garmond (W1)" w:hAnsi="Garmond (W1)"/>
          <w:sz w:val="18"/>
          <w:szCs w:val="18"/>
        </w:rPr>
        <w:tab/>
        <w:t>N</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Prionocyphon</w:t>
      </w:r>
      <w:r>
        <w:rPr>
          <w:rFonts w:ascii="Garmond (W1)" w:hAnsi="Garmond (W1)"/>
          <w:sz w:val="18"/>
          <w:szCs w:val="18"/>
        </w:rPr>
        <w:t xml:space="preserve"> Redtenbacher, 1858</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serricornis (P.W.J. Müller,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Hydrocyphon</w:t>
      </w:r>
      <w:r>
        <w:rPr>
          <w:rFonts w:ascii="Garmond (W1)" w:hAnsi="Garmond (W1)"/>
          <w:sz w:val="18"/>
          <w:szCs w:val="18"/>
        </w:rPr>
        <w:t xml:space="preserve"> Redtenbacher, 1858</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australis Linder,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deflexicollis (P.W.J. Müller,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hydrocyphonoides (Tournier, 1868)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novaki Nyholm, 1967</w:t>
      </w:r>
      <w:r>
        <w:rPr>
          <w:rFonts w:ascii="Garmond (W1)" w:hAnsi="Garmond (W1)"/>
          <w:sz w:val="18"/>
          <w:szCs w:val="18"/>
        </w:rPr>
        <w:tab/>
        <w:t>N</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ovatus Nyholm, 1967</w:t>
      </w:r>
      <w:r>
        <w:rPr>
          <w:rFonts w:ascii="Garmond (W1)" w:hAnsi="Garmond (W1)"/>
          <w:sz w:val="18"/>
          <w:szCs w:val="18"/>
        </w:rPr>
        <w:tab/>
        <w:t>N</w:t>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pallidicollis Raffray,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proximus Nyholm, 1967</w:t>
      </w:r>
      <w:r>
        <w:rPr>
          <w:rFonts w:ascii="Garmond (W1)" w:hAnsi="Garmond (W1)"/>
          <w:sz w:val="18"/>
          <w:szCs w:val="18"/>
        </w:rPr>
        <w:tab/>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Scirtes</w:t>
      </w:r>
      <w:r>
        <w:rPr>
          <w:rFonts w:ascii="Garmond (W1)" w:hAnsi="Garmond (W1)"/>
          <w:sz w:val="18"/>
          <w:szCs w:val="18"/>
        </w:rPr>
        <w:t xml:space="preserve"> Illiger,1807</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hemisphaericus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orbicularis (Panzer, 1793)</w:t>
      </w:r>
      <w:r>
        <w:rPr>
          <w:rFonts w:ascii="Garmond (W1)" w:hAnsi="Garmond (W1)"/>
          <w:sz w:val="18"/>
          <w:szCs w:val="18"/>
        </w:rPr>
        <w:tab/>
        <w:t>N</w:t>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2" w:lineRule="exact"/>
        <w:rPr>
          <w:rFonts w:ascii="Garmond (W1)" w:hAnsi="Garmond (W1)"/>
        </w:rPr>
      </w:pPr>
    </w:p>
    <w:p w:rsidR="00FD5860" w:rsidRDefault="00FD5860">
      <w:pPr>
        <w:spacing w:line="192" w:lineRule="exact"/>
        <w:rPr>
          <w:rFonts w:ascii="Garmond (W1)" w:hAnsi="Garmond (W1)"/>
        </w:rPr>
      </w:pPr>
    </w:p>
    <w:p w:rsidR="00FD5860" w:rsidRDefault="00FD5860">
      <w:pPr>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Dascillidae</w:t>
      </w:r>
    </w:p>
    <w:p w:rsidR="00FD5860" w:rsidRDefault="00FD5860">
      <w:pPr>
        <w:spacing w:line="192" w:lineRule="exact"/>
        <w:rPr>
          <w:rFonts w:ascii="Garmond (W1)" w:hAnsi="Garmond (W1)"/>
        </w:rPr>
      </w:pP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Dascillus</w:t>
      </w:r>
      <w:r>
        <w:rPr>
          <w:rFonts w:ascii="Garmond (W1)" w:hAnsi="Garmond (W1)"/>
          <w:sz w:val="18"/>
          <w:szCs w:val="18"/>
        </w:rPr>
        <w:t xml:space="preserve"> Latreille, 1796</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aprutianus Depoli, 1936</w:t>
      </w:r>
      <w:r>
        <w:rPr>
          <w:rFonts w:ascii="Garmond (W1)" w:hAnsi="Garmond (W1)"/>
          <w:sz w:val="18"/>
          <w:szCs w:val="18"/>
        </w:rPr>
        <w:tab/>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cervinus (Linnaeus, 1758)</w:t>
      </w:r>
      <w:r>
        <w:rPr>
          <w:rFonts w:ascii="Garmond (W1)" w:hAnsi="Garmond (W1)"/>
          <w:sz w:val="18"/>
          <w:szCs w:val="18"/>
        </w:rPr>
        <w:tab/>
        <w:t>N</w:t>
      </w:r>
      <w:r>
        <w:rPr>
          <w:rFonts w:ascii="Garmond (W1)" w:hAnsi="Garmond (W1)"/>
          <w:sz w:val="18"/>
          <w:szCs w:val="18"/>
        </w:rPr>
        <w:tab/>
        <w:t>S</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sicanus Fairmaire,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013.0. *</w:t>
      </w:r>
      <w:r>
        <w:rPr>
          <w:rFonts w:ascii="Garmond (W1)" w:hAnsi="Garmond (W1)"/>
          <w:b/>
          <w:sz w:val="18"/>
          <w:szCs w:val="18"/>
        </w:rPr>
        <w:t>Eurypogon</w:t>
      </w:r>
      <w:r>
        <w:rPr>
          <w:rFonts w:ascii="Garmond (W1)" w:hAnsi="Garmond (W1)"/>
          <w:sz w:val="18"/>
          <w:szCs w:val="18"/>
        </w:rPr>
        <w:t xml:space="preserve"> Motschulsky, 1859  </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(=Pseudodactylus Hampe, 1866)</w:t>
      </w:r>
    </w:p>
    <w:p w:rsidR="00FD5860" w:rsidRDefault="00FD586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cribratus (Hampe,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FD5860" w:rsidRDefault="00FD5860">
      <w:pPr>
        <w:spacing w:line="192" w:lineRule="exact"/>
        <w:rPr>
          <w:rFonts w:ascii="Garmond (W1)" w:hAnsi="Garmond (W1)"/>
          <w:sz w:val="18"/>
          <w:szCs w:val="18"/>
        </w:rPr>
      </w:pPr>
    </w:p>
    <w:p w:rsidR="00FD5860" w:rsidRDefault="00FD5860">
      <w:pPr>
        <w:spacing w:line="192" w:lineRule="exact"/>
        <w:rPr>
          <w:rFonts w:ascii="Garmond (W1)" w:hAnsi="Garmond (W1)"/>
        </w:rPr>
      </w:pPr>
    </w:p>
    <w:p w:rsidR="00FD5860" w:rsidRDefault="00FD5860">
      <w:pPr>
        <w:rPr>
          <w:rFonts w:ascii="Garmond (W1)" w:hAnsi="Garmond (W1)"/>
        </w:rPr>
      </w:pPr>
    </w:p>
    <w:p w:rsidR="00FD5860" w:rsidRDefault="00FD5860">
      <w:pPr>
        <w:rPr>
          <w:rFonts w:ascii="Garmond (W1)" w:hAnsi="Garmond (W1)"/>
        </w:rPr>
      </w:pPr>
    </w:p>
    <w:p w:rsidR="00FD5860" w:rsidRDefault="00FD5860">
      <w:pPr>
        <w:rPr>
          <w:rFonts w:ascii="Garmond (W1)" w:hAnsi="Garmond (W1)"/>
        </w:rPr>
      </w:pPr>
    </w:p>
    <w:p w:rsidR="00FD5860" w:rsidRDefault="00FD5860">
      <w:pPr>
        <w:rPr>
          <w:rFonts w:ascii="Garmond (W1)" w:hAnsi="Garmond (W1)"/>
          <w:b/>
          <w:sz w:val="24"/>
          <w:szCs w:val="24"/>
        </w:rPr>
      </w:pPr>
      <w:r>
        <w:rPr>
          <w:rFonts w:ascii="Garmond (W1)" w:hAnsi="Garmond (W1)"/>
          <w:b/>
          <w:sz w:val="24"/>
          <w:szCs w:val="24"/>
        </w:rPr>
        <w:t>NOTE</w:t>
      </w:r>
    </w:p>
    <w:p w:rsidR="00FD5860" w:rsidRDefault="00FD5860">
      <w:pPr>
        <w:spacing w:line="192" w:lineRule="exact"/>
        <w:ind w:left="1134" w:hanging="1134"/>
        <w:jc w:val="both"/>
        <w:rPr>
          <w:rFonts w:ascii="Garmond (W1)" w:hAnsi="Garmond (W1)"/>
          <w:sz w:val="18"/>
          <w:szCs w:val="18"/>
        </w:rPr>
      </w:pPr>
    </w:p>
    <w:p w:rsidR="00FD5860" w:rsidRDefault="00FD586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005.0.011.0  La validità della specie è da confermare sulla base dell'esame dei tipi.</w:t>
      </w:r>
    </w:p>
    <w:p w:rsidR="00FD5860" w:rsidRDefault="00FD586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005.0.014.0  "venetae", sic !</w:t>
      </w:r>
    </w:p>
    <w:p w:rsidR="00FD5860" w:rsidRDefault="00FD586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008.0.010.0  Klausnitzer (1990b) ha citato con dubbio la specie come nuova per la Sardegna. Non tengo conto di tale citazione perché a mio parere deriva da un errore di lettura del cartellino di località, trascritto "Poretz sut M." (località comunque non sarda) al posto di "Ponti sul M[incio]".</w:t>
      </w:r>
    </w:p>
    <w:p w:rsidR="00FD5860" w:rsidRDefault="00FD586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008.0.012.0  La validità della specie è da confermare sulla base dell'esame dei tipi.</w:t>
      </w:r>
    </w:p>
    <w:p w:rsidR="00FD5860" w:rsidRDefault="00FD5860">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013.0.</w:t>
      </w:r>
      <w:r>
        <w:rPr>
          <w:rFonts w:ascii="Garmond (W1)" w:hAnsi="Garmond (W1)"/>
          <w:sz w:val="18"/>
          <w:szCs w:val="18"/>
        </w:rPr>
        <w:tab/>
      </w:r>
      <w:r>
        <w:rPr>
          <w:rFonts w:ascii="Garmond (W1)" w:hAnsi="Garmond (W1)"/>
          <w:sz w:val="18"/>
          <w:szCs w:val="18"/>
        </w:rPr>
        <w:tab/>
        <w:t xml:space="preserve">Secondo la recentissima revisione di Lawrence (1995), il genere </w:t>
      </w:r>
      <w:r>
        <w:rPr>
          <w:rFonts w:ascii="Garmond (W1)" w:hAnsi="Garmond (W1)"/>
          <w:i/>
          <w:sz w:val="18"/>
          <w:szCs w:val="18"/>
        </w:rPr>
        <w:t>Eurypogon</w:t>
      </w:r>
      <w:r>
        <w:rPr>
          <w:rFonts w:ascii="Garmond (W1)" w:hAnsi="Garmond (W1)"/>
          <w:sz w:val="18"/>
          <w:szCs w:val="18"/>
        </w:rPr>
        <w:t xml:space="preserve"> Motsch., di cui </w:t>
      </w:r>
      <w:r>
        <w:rPr>
          <w:rFonts w:ascii="Garmond (W1)" w:hAnsi="Garmond (W1)"/>
          <w:i/>
          <w:sz w:val="18"/>
          <w:szCs w:val="18"/>
        </w:rPr>
        <w:t>Pseudodactylus</w:t>
      </w:r>
      <w:r>
        <w:rPr>
          <w:rFonts w:ascii="Garmond (W1)" w:hAnsi="Garmond (W1)"/>
          <w:sz w:val="18"/>
          <w:szCs w:val="18"/>
        </w:rPr>
        <w:t xml:space="preserve"> Hampe viene ad essere sinonimo, appartiene alla famiglia Artematopodidae.</w:t>
      </w:r>
    </w:p>
    <w:p w:rsidR="00FD5860" w:rsidRDefault="00FD5860">
      <w:pPr>
        <w:rPr>
          <w:rFonts w:ascii="Garmond (W1)" w:hAnsi="Garmond (W1)"/>
          <w:sz w:val="18"/>
          <w:szCs w:val="18"/>
        </w:rPr>
      </w:pPr>
    </w:p>
    <w:p w:rsidR="00FD5860" w:rsidRDefault="00FD5860">
      <w:pPr>
        <w:rPr>
          <w:rFonts w:ascii="Garmond (W1)" w:hAnsi="Garmond (W1)"/>
          <w:sz w:val="18"/>
          <w:szCs w:val="18"/>
        </w:rPr>
      </w:pPr>
    </w:p>
    <w:p w:rsidR="00FD5860" w:rsidRDefault="00FD5860">
      <w:pPr>
        <w:rPr>
          <w:rFonts w:ascii="Garmond (W1)" w:hAnsi="Garmond (W1)"/>
          <w:sz w:val="18"/>
          <w:szCs w:val="18"/>
        </w:rPr>
      </w:pPr>
    </w:p>
    <w:p w:rsidR="00FD5860" w:rsidRDefault="00FD5860">
      <w:pPr>
        <w:rPr>
          <w:rFonts w:ascii="Garmond (W1)" w:hAnsi="Garmond (W1)"/>
          <w:sz w:val="18"/>
          <w:szCs w:val="18"/>
        </w:rPr>
      </w:pPr>
    </w:p>
    <w:p w:rsidR="00FD5860" w:rsidRDefault="00FD5860">
      <w:pPr>
        <w:rPr>
          <w:rFonts w:ascii="Garmond (W1)" w:hAnsi="Garmond (W1)"/>
          <w:sz w:val="18"/>
          <w:szCs w:val="18"/>
        </w:rPr>
      </w:pPr>
    </w:p>
    <w:p w:rsidR="00FD5860" w:rsidRDefault="00FD5860">
      <w:pPr>
        <w:rPr>
          <w:rFonts w:ascii="Garmond (W1)" w:hAnsi="Garmond (W1)"/>
          <w:sz w:val="18"/>
          <w:szCs w:val="18"/>
        </w:rPr>
      </w:pPr>
    </w:p>
    <w:p w:rsidR="00FD5860" w:rsidRDefault="00FD5860">
      <w:pPr>
        <w:rPr>
          <w:rFonts w:ascii="Garmond (W1)" w:hAnsi="Garmond (W1)"/>
          <w:b/>
          <w:sz w:val="24"/>
          <w:szCs w:val="24"/>
        </w:rPr>
      </w:pPr>
      <w:r>
        <w:rPr>
          <w:rFonts w:ascii="Garmond (W1)" w:hAnsi="Garmond (W1)"/>
          <w:b/>
          <w:sz w:val="24"/>
          <w:szCs w:val="24"/>
        </w:rPr>
        <w:t>INDICE</w:t>
      </w:r>
    </w:p>
    <w:p w:rsidR="00FD5860" w:rsidRDefault="00FD5860">
      <w:pPr>
        <w:rPr>
          <w:rFonts w:ascii="Garmond (W1)" w:hAnsi="Garmond (W1)"/>
          <w:sz w:val="18"/>
          <w:szCs w:val="18"/>
        </w:rPr>
      </w:pPr>
    </w:p>
    <w:p w:rsidR="00FD5860" w:rsidRDefault="00FD5860">
      <w:pPr>
        <w:spacing w:line="192" w:lineRule="exact"/>
        <w:rPr>
          <w:rFonts w:ascii="Garmond (W1)" w:hAnsi="Garmond (W1)"/>
          <w:b/>
          <w:sz w:val="18"/>
          <w:szCs w:val="18"/>
        </w:rPr>
        <w:sectPr w:rsidR="00FD5860">
          <w:headerReference w:type="even" r:id="rId6"/>
          <w:headerReference w:type="default" r:id="rId7"/>
          <w:pgSz w:w="11907" w:h="16840"/>
          <w:pgMar w:top="2835" w:right="2268" w:bottom="2778" w:left="2438" w:header="1985" w:footer="720" w:gutter="0"/>
          <w:paperSrc w:first="1" w:other="1"/>
          <w:cols w:space="720"/>
          <w:titlePg/>
        </w:sectPr>
      </w:pPr>
    </w:p>
    <w:p w:rsidR="00FD5860" w:rsidRDefault="00FD5860">
      <w:pPr>
        <w:spacing w:line="192" w:lineRule="exact"/>
        <w:ind w:left="170" w:hanging="170"/>
        <w:rPr>
          <w:rFonts w:ascii="Garmond (W1)" w:hAnsi="Garmond (W1)"/>
          <w:b/>
          <w:sz w:val="18"/>
          <w:szCs w:val="18"/>
        </w:rPr>
      </w:pPr>
      <w:r>
        <w:rPr>
          <w:rFonts w:ascii="Garmond (W1)" w:hAnsi="Garmond (W1)"/>
          <w:b/>
          <w:sz w:val="18"/>
          <w:szCs w:val="18"/>
        </w:rPr>
        <w:t xml:space="preserve">Calyptomerus  </w:t>
      </w:r>
      <w:r>
        <w:rPr>
          <w:rFonts w:ascii="Garmond (W1)" w:hAnsi="Garmond (W1)"/>
          <w:sz w:val="18"/>
          <w:szCs w:val="18"/>
        </w:rPr>
        <w:t>002.0</w:t>
      </w:r>
    </w:p>
    <w:p w:rsidR="00FD5860" w:rsidRDefault="00FD5860">
      <w:pPr>
        <w:spacing w:line="192" w:lineRule="exact"/>
        <w:ind w:left="170" w:hanging="170"/>
        <w:rPr>
          <w:rFonts w:ascii="Garmond (W1)" w:hAnsi="Garmond (W1)"/>
          <w:b/>
          <w:sz w:val="18"/>
          <w:szCs w:val="18"/>
        </w:rPr>
      </w:pPr>
      <w:r>
        <w:rPr>
          <w:rFonts w:ascii="Garmond (W1)" w:hAnsi="Garmond (W1)"/>
          <w:b/>
          <w:sz w:val="18"/>
          <w:szCs w:val="18"/>
        </w:rPr>
        <w:t xml:space="preserve">Clambus  </w:t>
      </w:r>
      <w:r>
        <w:rPr>
          <w:rFonts w:ascii="Garmond (W1)" w:hAnsi="Garmond (W1)"/>
          <w:sz w:val="18"/>
          <w:szCs w:val="18"/>
        </w:rPr>
        <w:t>003.0.</w:t>
      </w:r>
    </w:p>
    <w:p w:rsidR="00FD5860" w:rsidRDefault="00FD5860">
      <w:pPr>
        <w:spacing w:line="192" w:lineRule="exact"/>
        <w:ind w:left="170" w:hanging="170"/>
        <w:rPr>
          <w:rFonts w:ascii="Garmond (W1)" w:hAnsi="Garmond (W1)"/>
          <w:sz w:val="18"/>
          <w:szCs w:val="18"/>
        </w:rPr>
      </w:pPr>
      <w:r>
        <w:rPr>
          <w:rFonts w:ascii="Garmond (W1)" w:hAnsi="Garmond (W1)"/>
          <w:sz w:val="18"/>
          <w:szCs w:val="18"/>
        </w:rPr>
        <w:t>Comazus  002.0</w:t>
      </w:r>
    </w:p>
    <w:p w:rsidR="00FD5860" w:rsidRDefault="00FD5860">
      <w:pPr>
        <w:spacing w:line="192" w:lineRule="exact"/>
        <w:ind w:left="170" w:hanging="170"/>
        <w:rPr>
          <w:rFonts w:ascii="Garmond (W1)" w:hAnsi="Garmond (W1)"/>
          <w:b/>
          <w:sz w:val="18"/>
          <w:szCs w:val="18"/>
        </w:rPr>
      </w:pPr>
      <w:r>
        <w:rPr>
          <w:rFonts w:ascii="Garmond (W1)" w:hAnsi="Garmond (W1)"/>
          <w:b/>
          <w:sz w:val="18"/>
          <w:szCs w:val="18"/>
        </w:rPr>
        <w:t xml:space="preserve">Cyphon  </w:t>
      </w:r>
      <w:r>
        <w:rPr>
          <w:rFonts w:ascii="Garmond (W1)" w:hAnsi="Garmond (W1)"/>
          <w:sz w:val="18"/>
          <w:szCs w:val="18"/>
        </w:rPr>
        <w:t>008.0.</w:t>
      </w:r>
    </w:p>
    <w:p w:rsidR="00FD5860" w:rsidRDefault="00FD5860">
      <w:pPr>
        <w:spacing w:line="192" w:lineRule="exact"/>
        <w:ind w:left="170" w:hanging="170"/>
        <w:rPr>
          <w:rFonts w:ascii="Garmond (W1)" w:hAnsi="Garmond (W1)"/>
          <w:b/>
          <w:sz w:val="18"/>
          <w:szCs w:val="18"/>
        </w:rPr>
      </w:pPr>
    </w:p>
    <w:p w:rsidR="00FD5860" w:rsidRDefault="00FD5860">
      <w:pPr>
        <w:spacing w:line="192" w:lineRule="exact"/>
        <w:ind w:left="170" w:hanging="170"/>
        <w:rPr>
          <w:rFonts w:ascii="Garmond (W1)" w:hAnsi="Garmond (W1)"/>
          <w:b/>
          <w:sz w:val="18"/>
          <w:szCs w:val="18"/>
        </w:rPr>
      </w:pPr>
      <w:r>
        <w:rPr>
          <w:rFonts w:ascii="Garmond (W1)" w:hAnsi="Garmond (W1)"/>
          <w:b/>
          <w:sz w:val="18"/>
          <w:szCs w:val="18"/>
        </w:rPr>
        <w:t xml:space="preserve">Dascillus  </w:t>
      </w:r>
      <w:r>
        <w:rPr>
          <w:rFonts w:ascii="Garmond (W1)" w:hAnsi="Garmond (W1)"/>
          <w:sz w:val="18"/>
          <w:szCs w:val="18"/>
        </w:rPr>
        <w:t>012.0.</w:t>
      </w:r>
    </w:p>
    <w:p w:rsidR="00FD5860" w:rsidRDefault="00FD5860">
      <w:pPr>
        <w:spacing w:line="192" w:lineRule="exact"/>
        <w:ind w:left="170" w:hanging="170"/>
        <w:rPr>
          <w:rFonts w:ascii="Garmond (W1)" w:hAnsi="Garmond (W1)"/>
          <w:b/>
          <w:sz w:val="18"/>
          <w:szCs w:val="18"/>
        </w:rPr>
      </w:pPr>
    </w:p>
    <w:p w:rsidR="00FD5860" w:rsidRDefault="00FD5860">
      <w:pPr>
        <w:spacing w:line="192" w:lineRule="exact"/>
        <w:ind w:left="170" w:hanging="170"/>
        <w:rPr>
          <w:rFonts w:ascii="Garmond (W1)" w:hAnsi="Garmond (W1)"/>
          <w:sz w:val="18"/>
          <w:szCs w:val="18"/>
        </w:rPr>
      </w:pPr>
      <w:r>
        <w:rPr>
          <w:rFonts w:ascii="Garmond (W1)" w:hAnsi="Garmond (W1)"/>
          <w:b/>
          <w:sz w:val="18"/>
          <w:szCs w:val="18"/>
        </w:rPr>
        <w:t xml:space="preserve">Elodes  </w:t>
      </w:r>
      <w:r>
        <w:rPr>
          <w:rFonts w:ascii="Garmond (W1)" w:hAnsi="Garmond (W1)"/>
          <w:sz w:val="18"/>
          <w:szCs w:val="18"/>
        </w:rPr>
        <w:t>005.0.</w:t>
      </w:r>
    </w:p>
    <w:p w:rsidR="00FD5860" w:rsidRDefault="00FD5860">
      <w:pPr>
        <w:spacing w:line="192" w:lineRule="exact"/>
        <w:ind w:left="170" w:hanging="170"/>
        <w:rPr>
          <w:rFonts w:ascii="Garmond (W1)" w:hAnsi="Garmond (W1)"/>
          <w:sz w:val="18"/>
          <w:szCs w:val="18"/>
        </w:rPr>
      </w:pPr>
      <w:r>
        <w:rPr>
          <w:rFonts w:ascii="Garmond (W1)" w:hAnsi="Garmond (W1)"/>
          <w:b/>
          <w:sz w:val="18"/>
          <w:szCs w:val="18"/>
        </w:rPr>
        <w:t xml:space="preserve">Eucinetus  </w:t>
      </w:r>
      <w:r>
        <w:rPr>
          <w:rFonts w:ascii="Garmond (W1)" w:hAnsi="Garmond (W1)"/>
          <w:sz w:val="18"/>
          <w:szCs w:val="18"/>
        </w:rPr>
        <w:t>001.0.</w:t>
      </w:r>
    </w:p>
    <w:p w:rsidR="00FD5860" w:rsidRDefault="00FD5860">
      <w:pPr>
        <w:spacing w:line="192" w:lineRule="exact"/>
        <w:ind w:left="170" w:hanging="170"/>
        <w:rPr>
          <w:rFonts w:ascii="Garmond (W1)" w:hAnsi="Garmond (W1)"/>
          <w:sz w:val="18"/>
          <w:szCs w:val="18"/>
        </w:rPr>
      </w:pPr>
      <w:r>
        <w:rPr>
          <w:rFonts w:ascii="Garmond (W1)" w:hAnsi="Garmond (W1)"/>
          <w:b/>
          <w:sz w:val="18"/>
          <w:szCs w:val="18"/>
        </w:rPr>
        <w:t>Eurypogon</w:t>
      </w:r>
      <w:r>
        <w:rPr>
          <w:rFonts w:ascii="Garmond (W1)" w:hAnsi="Garmond (W1)"/>
          <w:sz w:val="18"/>
          <w:szCs w:val="18"/>
        </w:rPr>
        <w:t xml:space="preserve">  013.0.</w:t>
      </w:r>
    </w:p>
    <w:p w:rsidR="00FD5860" w:rsidRDefault="00FD5860">
      <w:pPr>
        <w:spacing w:line="192" w:lineRule="exact"/>
        <w:ind w:left="170" w:hanging="170"/>
        <w:rPr>
          <w:rFonts w:ascii="Garmond (W1)" w:hAnsi="Garmond (W1)"/>
          <w:sz w:val="18"/>
          <w:szCs w:val="18"/>
        </w:rPr>
      </w:pPr>
    </w:p>
    <w:p w:rsidR="00FD5860" w:rsidRDefault="00FD5860">
      <w:pPr>
        <w:spacing w:line="192" w:lineRule="exact"/>
        <w:ind w:left="170" w:hanging="170"/>
        <w:rPr>
          <w:rFonts w:ascii="Garmond (W1)" w:hAnsi="Garmond (W1)"/>
          <w:b/>
          <w:sz w:val="18"/>
          <w:szCs w:val="18"/>
        </w:rPr>
      </w:pPr>
      <w:r>
        <w:rPr>
          <w:rFonts w:ascii="Garmond (W1)" w:hAnsi="Garmond (W1)"/>
          <w:b/>
          <w:sz w:val="18"/>
          <w:szCs w:val="18"/>
        </w:rPr>
        <w:t xml:space="preserve">Flavohelodes  </w:t>
      </w:r>
      <w:r>
        <w:rPr>
          <w:rFonts w:ascii="Garmond (W1)" w:hAnsi="Garmond (W1)"/>
          <w:sz w:val="18"/>
          <w:szCs w:val="18"/>
        </w:rPr>
        <w:t>006.0</w:t>
      </w:r>
    </w:p>
    <w:p w:rsidR="00FD5860" w:rsidRDefault="00FD5860">
      <w:pPr>
        <w:spacing w:line="192" w:lineRule="exact"/>
        <w:ind w:left="170" w:hanging="170"/>
        <w:rPr>
          <w:rFonts w:ascii="Garmond (W1)" w:hAnsi="Garmond (W1)"/>
          <w:sz w:val="18"/>
          <w:szCs w:val="18"/>
        </w:rPr>
      </w:pPr>
    </w:p>
    <w:p w:rsidR="00FD5860" w:rsidRDefault="00FD5860">
      <w:pPr>
        <w:spacing w:line="192" w:lineRule="exact"/>
        <w:ind w:left="170" w:hanging="170"/>
        <w:rPr>
          <w:rFonts w:ascii="Garmond (W1)" w:hAnsi="Garmond (W1)"/>
          <w:sz w:val="18"/>
          <w:szCs w:val="18"/>
        </w:rPr>
      </w:pPr>
      <w:r>
        <w:rPr>
          <w:rFonts w:ascii="Garmond (W1)" w:hAnsi="Garmond (W1)"/>
          <w:sz w:val="18"/>
          <w:szCs w:val="18"/>
        </w:rPr>
        <w:t>Helodes  005.0.</w:t>
      </w:r>
    </w:p>
    <w:p w:rsidR="00FD5860" w:rsidRDefault="00FD5860">
      <w:pPr>
        <w:spacing w:line="192" w:lineRule="exact"/>
        <w:ind w:left="170" w:hanging="170"/>
        <w:rPr>
          <w:rFonts w:ascii="Garmond (W1)" w:hAnsi="Garmond (W1)"/>
          <w:b/>
          <w:sz w:val="18"/>
          <w:szCs w:val="18"/>
        </w:rPr>
      </w:pPr>
      <w:r>
        <w:rPr>
          <w:rFonts w:ascii="Garmond (W1)" w:hAnsi="Garmond (W1)"/>
          <w:b/>
          <w:sz w:val="18"/>
          <w:szCs w:val="18"/>
        </w:rPr>
        <w:t xml:space="preserve">Hydrocyphon  </w:t>
      </w:r>
      <w:r>
        <w:rPr>
          <w:rFonts w:ascii="Garmond (W1)" w:hAnsi="Garmond (W1)"/>
          <w:sz w:val="18"/>
          <w:szCs w:val="18"/>
        </w:rPr>
        <w:t>010.0.</w:t>
      </w:r>
    </w:p>
    <w:p w:rsidR="00FD5860" w:rsidRDefault="00FD5860">
      <w:pPr>
        <w:spacing w:line="192" w:lineRule="exact"/>
        <w:ind w:left="170" w:hanging="170"/>
        <w:rPr>
          <w:rFonts w:ascii="Garmond (W1)" w:hAnsi="Garmond (W1)"/>
          <w:b/>
          <w:sz w:val="18"/>
          <w:szCs w:val="18"/>
        </w:rPr>
      </w:pPr>
    </w:p>
    <w:p w:rsidR="00FD5860" w:rsidRDefault="00FD5860">
      <w:pPr>
        <w:spacing w:line="192" w:lineRule="exact"/>
        <w:ind w:left="170" w:hanging="170"/>
        <w:rPr>
          <w:rFonts w:ascii="Garmond (W1)" w:hAnsi="Garmond (W1)"/>
          <w:sz w:val="18"/>
          <w:szCs w:val="18"/>
        </w:rPr>
      </w:pPr>
      <w:r>
        <w:rPr>
          <w:rFonts w:ascii="Garmond (W1)" w:hAnsi="Garmond (W1)"/>
          <w:b/>
          <w:sz w:val="18"/>
          <w:szCs w:val="18"/>
        </w:rPr>
        <w:t xml:space="preserve">Loricaster  </w:t>
      </w:r>
      <w:r>
        <w:rPr>
          <w:rFonts w:ascii="Garmond (W1)" w:hAnsi="Garmond (W1)"/>
          <w:sz w:val="18"/>
          <w:szCs w:val="18"/>
        </w:rPr>
        <w:t>004.0.</w:t>
      </w:r>
    </w:p>
    <w:p w:rsidR="00FD5860" w:rsidRDefault="00FD5860">
      <w:pPr>
        <w:spacing w:line="192" w:lineRule="exact"/>
        <w:ind w:left="170" w:hanging="170"/>
        <w:rPr>
          <w:rFonts w:ascii="Garmond (W1)" w:hAnsi="Garmond (W1)"/>
          <w:sz w:val="18"/>
          <w:szCs w:val="18"/>
        </w:rPr>
      </w:pPr>
    </w:p>
    <w:p w:rsidR="00FD5860" w:rsidRDefault="00FD5860">
      <w:pPr>
        <w:spacing w:line="192" w:lineRule="exact"/>
        <w:ind w:left="170" w:hanging="170"/>
        <w:rPr>
          <w:rFonts w:ascii="Garmond (W1)" w:hAnsi="Garmond (W1)"/>
          <w:b/>
          <w:sz w:val="18"/>
          <w:szCs w:val="18"/>
        </w:rPr>
      </w:pPr>
      <w:r>
        <w:rPr>
          <w:rFonts w:ascii="Garmond (W1)" w:hAnsi="Garmond (W1)"/>
          <w:b/>
          <w:sz w:val="18"/>
          <w:szCs w:val="18"/>
        </w:rPr>
        <w:t xml:space="preserve">Microcara  </w:t>
      </w:r>
      <w:r>
        <w:rPr>
          <w:rFonts w:ascii="Garmond (W1)" w:hAnsi="Garmond (W1)"/>
          <w:sz w:val="18"/>
          <w:szCs w:val="18"/>
        </w:rPr>
        <w:t>007.0.</w:t>
      </w:r>
    </w:p>
    <w:p w:rsidR="00FD5860" w:rsidRDefault="00FD5860">
      <w:pPr>
        <w:spacing w:line="192" w:lineRule="exact"/>
        <w:ind w:left="170" w:hanging="170"/>
        <w:rPr>
          <w:rFonts w:ascii="Garmond (W1)" w:hAnsi="Garmond (W1)"/>
          <w:b/>
          <w:sz w:val="18"/>
          <w:szCs w:val="18"/>
        </w:rPr>
      </w:pPr>
    </w:p>
    <w:p w:rsidR="00FD5860" w:rsidRDefault="00FD5860">
      <w:pPr>
        <w:spacing w:line="192" w:lineRule="exact"/>
        <w:ind w:left="170" w:hanging="170"/>
        <w:rPr>
          <w:rFonts w:ascii="Garmond (W1)" w:hAnsi="Garmond (W1)"/>
          <w:b/>
          <w:sz w:val="18"/>
          <w:szCs w:val="18"/>
        </w:rPr>
      </w:pPr>
      <w:r>
        <w:rPr>
          <w:rFonts w:ascii="Garmond (W1)" w:hAnsi="Garmond (W1)"/>
          <w:b/>
          <w:sz w:val="18"/>
          <w:szCs w:val="18"/>
        </w:rPr>
        <w:t xml:space="preserve">Prionocyphon  </w:t>
      </w:r>
      <w:r>
        <w:rPr>
          <w:rFonts w:ascii="Garmond (W1)" w:hAnsi="Garmond (W1)"/>
          <w:sz w:val="18"/>
          <w:szCs w:val="18"/>
        </w:rPr>
        <w:t>009.0.</w:t>
      </w:r>
    </w:p>
    <w:p w:rsidR="00FD5860" w:rsidRDefault="00FD5860">
      <w:pPr>
        <w:spacing w:line="192" w:lineRule="exact"/>
        <w:ind w:left="170" w:hanging="170"/>
        <w:rPr>
          <w:rFonts w:ascii="Garmond (W1)" w:hAnsi="Garmond (W1)"/>
          <w:b/>
          <w:sz w:val="18"/>
          <w:szCs w:val="18"/>
        </w:rPr>
      </w:pPr>
      <w:r>
        <w:rPr>
          <w:rFonts w:ascii="Garmond (W1)" w:hAnsi="Garmond (W1)"/>
          <w:sz w:val="18"/>
          <w:szCs w:val="18"/>
        </w:rPr>
        <w:t>Pseudodactylus</w:t>
      </w:r>
      <w:r>
        <w:rPr>
          <w:rFonts w:ascii="Garmond (W1)" w:hAnsi="Garmond (W1)"/>
          <w:b/>
          <w:sz w:val="18"/>
          <w:szCs w:val="18"/>
        </w:rPr>
        <w:t xml:space="preserve">  </w:t>
      </w:r>
      <w:r>
        <w:rPr>
          <w:rFonts w:ascii="Garmond (W1)" w:hAnsi="Garmond (W1)"/>
          <w:sz w:val="18"/>
          <w:szCs w:val="18"/>
        </w:rPr>
        <w:t>013.0.</w:t>
      </w:r>
    </w:p>
    <w:p w:rsidR="00FD5860" w:rsidRDefault="00FD5860">
      <w:pPr>
        <w:spacing w:line="192" w:lineRule="exact"/>
        <w:ind w:left="170" w:hanging="170"/>
        <w:rPr>
          <w:rFonts w:ascii="Garmond (W1)" w:hAnsi="Garmond (W1)"/>
          <w:b/>
          <w:sz w:val="18"/>
          <w:szCs w:val="18"/>
        </w:rPr>
      </w:pPr>
    </w:p>
    <w:p w:rsidR="00FD5860" w:rsidRDefault="00FD5860">
      <w:pPr>
        <w:spacing w:line="192" w:lineRule="exact"/>
        <w:ind w:left="170" w:hanging="170"/>
        <w:rPr>
          <w:rFonts w:ascii="Garmond (W1)" w:hAnsi="Garmond (W1)"/>
          <w:b/>
          <w:sz w:val="18"/>
          <w:szCs w:val="18"/>
        </w:rPr>
      </w:pPr>
      <w:r>
        <w:rPr>
          <w:rFonts w:ascii="Garmond (W1)" w:hAnsi="Garmond (W1)"/>
          <w:b/>
          <w:sz w:val="18"/>
          <w:szCs w:val="18"/>
        </w:rPr>
        <w:t xml:space="preserve">Scirtes  </w:t>
      </w:r>
      <w:r>
        <w:rPr>
          <w:rFonts w:ascii="Garmond (W1)" w:hAnsi="Garmond (W1)"/>
          <w:sz w:val="18"/>
          <w:szCs w:val="18"/>
        </w:rPr>
        <w:t>011.0.</w:t>
      </w:r>
    </w:p>
    <w:p w:rsidR="00FD5860" w:rsidRDefault="00FD5860">
      <w:pPr>
        <w:spacing w:line="192" w:lineRule="exact"/>
        <w:ind w:left="170" w:hanging="170"/>
        <w:rPr>
          <w:rFonts w:ascii="Garmond (W1)" w:hAnsi="Garmond (W1)"/>
          <w:sz w:val="18"/>
          <w:szCs w:val="18"/>
        </w:rPr>
      </w:pPr>
      <w:r>
        <w:rPr>
          <w:rFonts w:ascii="Garmond (W1)" w:hAnsi="Garmond (W1)"/>
          <w:sz w:val="18"/>
          <w:szCs w:val="18"/>
        </w:rPr>
        <w:t>Sternuchus  003.0.</w:t>
      </w:r>
    </w:p>
    <w:p w:rsidR="00FD5860" w:rsidRDefault="00FD5860">
      <w:pPr>
        <w:spacing w:line="192" w:lineRule="exact"/>
        <w:rPr>
          <w:rFonts w:ascii="Garmond (W1)" w:hAnsi="Garmond (W1)"/>
          <w:sz w:val="18"/>
          <w:szCs w:val="18"/>
        </w:rPr>
      </w:pPr>
    </w:p>
    <w:p w:rsidR="00FD5860" w:rsidRDefault="00FD5860">
      <w:pPr>
        <w:spacing w:line="192" w:lineRule="exact"/>
        <w:rPr>
          <w:rFonts w:ascii="Garmond (W1)" w:hAnsi="Garmond (W1)"/>
          <w:sz w:val="18"/>
          <w:szCs w:val="18"/>
        </w:rPr>
      </w:pPr>
    </w:p>
    <w:p w:rsidR="00FD5860" w:rsidRDefault="00FD5860">
      <w:pPr>
        <w:spacing w:line="192" w:lineRule="exact"/>
        <w:rPr>
          <w:rFonts w:ascii="Garmond (W1)" w:hAnsi="Garmond (W1)"/>
          <w:sz w:val="18"/>
          <w:szCs w:val="18"/>
        </w:rPr>
      </w:pPr>
    </w:p>
    <w:p w:rsidR="00FD5860" w:rsidRDefault="00FD5860">
      <w:pPr>
        <w:spacing w:line="192" w:lineRule="exact"/>
        <w:rPr>
          <w:rFonts w:ascii="Garmond (W1)" w:hAnsi="Garmond (W1)"/>
          <w:sz w:val="18"/>
          <w:szCs w:val="18"/>
        </w:rPr>
      </w:pPr>
    </w:p>
    <w:p w:rsidR="00FD5860" w:rsidRDefault="00FD5860">
      <w:pPr>
        <w:spacing w:line="192" w:lineRule="exact"/>
        <w:rPr>
          <w:rFonts w:ascii="Garmond (W1)" w:hAnsi="Garmond (W1)"/>
          <w:sz w:val="18"/>
          <w:szCs w:val="18"/>
        </w:rPr>
      </w:pPr>
    </w:p>
    <w:p w:rsidR="00FD5860" w:rsidRDefault="00FD5860">
      <w:pPr>
        <w:spacing w:line="192" w:lineRule="exact"/>
        <w:rPr>
          <w:rFonts w:ascii="Garmond (W1)" w:hAnsi="Garmond (W1)"/>
          <w:sz w:val="18"/>
          <w:szCs w:val="18"/>
        </w:rPr>
      </w:pPr>
    </w:p>
    <w:p w:rsidR="00FD5860" w:rsidRDefault="00FD5860">
      <w:pPr>
        <w:spacing w:line="192" w:lineRule="exact"/>
        <w:rPr>
          <w:rFonts w:ascii="Garmond (W1)" w:hAnsi="Garmond (W1)"/>
          <w:sz w:val="18"/>
          <w:szCs w:val="18"/>
        </w:rPr>
      </w:pPr>
    </w:p>
    <w:p w:rsidR="00FD5860" w:rsidRDefault="00FD5860">
      <w:pPr>
        <w:spacing w:line="192" w:lineRule="exact"/>
        <w:rPr>
          <w:rFonts w:ascii="Garmond (W1)" w:hAnsi="Garmond (W1)"/>
          <w:sz w:val="18"/>
          <w:szCs w:val="18"/>
        </w:rPr>
      </w:pPr>
    </w:p>
    <w:p w:rsidR="00FD5860" w:rsidRDefault="00FD5860">
      <w:pPr>
        <w:spacing w:line="192" w:lineRule="exact"/>
        <w:rPr>
          <w:rFonts w:ascii="Garmond (W1)" w:hAnsi="Garmond (W1)"/>
          <w:sz w:val="18"/>
          <w:szCs w:val="18"/>
        </w:rPr>
      </w:pPr>
    </w:p>
    <w:p w:rsidR="00FD5860" w:rsidRDefault="00FD5860">
      <w:pPr>
        <w:spacing w:line="192" w:lineRule="exact"/>
        <w:rPr>
          <w:rFonts w:ascii="Garmond (W1)" w:hAnsi="Garmond (W1)"/>
          <w:sz w:val="18"/>
          <w:szCs w:val="18"/>
        </w:rPr>
      </w:pPr>
    </w:p>
    <w:p w:rsidR="00FD5860" w:rsidRDefault="00FD5860">
      <w:pPr>
        <w:spacing w:line="192" w:lineRule="exact"/>
        <w:rPr>
          <w:rFonts w:ascii="Garmond (W1)" w:hAnsi="Garmond (W1)"/>
          <w:sz w:val="18"/>
          <w:szCs w:val="18"/>
        </w:rPr>
      </w:pPr>
    </w:p>
    <w:p w:rsidR="00FD5860" w:rsidRDefault="00FD5860">
      <w:pPr>
        <w:spacing w:line="192" w:lineRule="exact"/>
        <w:rPr>
          <w:rFonts w:ascii="Garmond (W1)" w:hAnsi="Garmond (W1)"/>
          <w:sz w:val="18"/>
          <w:szCs w:val="18"/>
        </w:rPr>
      </w:pPr>
    </w:p>
    <w:p w:rsidR="00FD5860" w:rsidRDefault="00FD5860">
      <w:pPr>
        <w:spacing w:line="192" w:lineRule="exact"/>
        <w:rPr>
          <w:rFonts w:ascii="Garmond (W1)" w:hAnsi="Garmond (W1)"/>
          <w:sz w:val="18"/>
          <w:szCs w:val="18"/>
        </w:rPr>
        <w:sectPr w:rsidR="00FD5860">
          <w:type w:val="continuous"/>
          <w:pgSz w:w="11907" w:h="16840"/>
          <w:pgMar w:top="2835" w:right="2268" w:bottom="2778" w:left="2438" w:header="1985" w:footer="720" w:gutter="0"/>
          <w:paperSrc w:first="1" w:other="1"/>
          <w:cols w:num="3" w:space="170"/>
          <w:titlePg/>
        </w:sectPr>
      </w:pPr>
    </w:p>
    <w:p w:rsidR="00FD5860" w:rsidRDefault="00FD5860">
      <w:pPr>
        <w:spacing w:line="192" w:lineRule="exact"/>
        <w:rPr>
          <w:rFonts w:ascii="Garmond (W1)" w:hAnsi="Garmond (W1)"/>
          <w:sz w:val="18"/>
          <w:szCs w:val="18"/>
        </w:rPr>
      </w:pPr>
    </w:p>
    <w:sectPr w:rsidR="00FD5860">
      <w:type w:val="continuous"/>
      <w:pgSz w:w="11907" w:h="16840"/>
      <w:pgMar w:top="2835" w:right="2268" w:bottom="2778" w:left="2438" w:header="1985"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909" w:rsidRDefault="00712909">
      <w:r>
        <w:separator/>
      </w:r>
    </w:p>
  </w:endnote>
  <w:endnote w:type="continuationSeparator" w:id="0">
    <w:p w:rsidR="00712909" w:rsidRDefault="0071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909" w:rsidRDefault="00712909">
      <w:r>
        <w:separator/>
      </w:r>
    </w:p>
  </w:footnote>
  <w:footnote w:type="continuationSeparator" w:id="0">
    <w:p w:rsidR="00712909" w:rsidRDefault="00712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60" w:rsidRDefault="00FD5860">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 xml:space="preserve">\PAGE </w:instrText>
    </w:r>
    <w:r>
      <w:rPr>
        <w:rFonts w:ascii="Garmond (W1)" w:hAnsi="Garmond (W1)"/>
        <w:b/>
        <w:sz w:val="24"/>
        <w:szCs w:val="24"/>
      </w:rPr>
      <w:fldChar w:fldCharType="separate"/>
    </w:r>
    <w:r w:rsidR="00D2176A">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60" w:rsidRDefault="00FD5860">
    <w:pPr>
      <w:pStyle w:val="Intestazione"/>
      <w:jc w:val="right"/>
      <w:rPr>
        <w:rFonts w:ascii="Garmond (W1)" w:hAnsi="Garmond (W1)"/>
      </w:rPr>
    </w:pPr>
    <w:r>
      <w:rPr>
        <w:rFonts w:ascii="Garmond (W1)" w:hAnsi="Garmond (W1)"/>
        <w:sz w:val="16"/>
        <w:szCs w:val="16"/>
      </w:rPr>
      <w:t>49.</w:t>
    </w:r>
    <w:r>
      <w:rPr>
        <w:rFonts w:ascii="Garmond (W1)" w:hAnsi="Garmond (W1)"/>
        <w:sz w:val="12"/>
        <w:szCs w:val="12"/>
      </w:rPr>
      <w:t xml:space="preserve">  COLEOPTERA POLYPHAGA IV (EUCINETOIDEA, DASCILLOIDEA)         </w:t>
    </w:r>
    <w:r>
      <w:rPr>
        <w:rFonts w:ascii="Garmond (W1)" w:hAnsi="Garmond (W1)"/>
        <w:b/>
        <w:sz w:val="24"/>
        <w:szCs w:val="24"/>
      </w:rPr>
      <w:fldChar w:fldCharType="begin"/>
    </w:r>
    <w:r>
      <w:rPr>
        <w:rFonts w:ascii="Garmond (W1)" w:hAnsi="Garmond (W1)"/>
        <w:b/>
        <w:sz w:val="24"/>
        <w:szCs w:val="24"/>
      </w:rPr>
      <w:instrText xml:space="preserve">\PAGE </w:instrText>
    </w:r>
    <w:r>
      <w:rPr>
        <w:rFonts w:ascii="Garmond (W1)" w:hAnsi="Garmond (W1)"/>
        <w:b/>
        <w:sz w:val="24"/>
        <w:szCs w:val="24"/>
      </w:rPr>
      <w:fldChar w:fldCharType="separate"/>
    </w:r>
    <w:r>
      <w:rPr>
        <w:rFonts w:ascii="Garmond (W1)" w:hAnsi="Garmond (W1)"/>
        <w:b/>
        <w:sz w:val="24"/>
        <w:szCs w:val="24"/>
      </w:rPr>
      <w:t>5</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6A"/>
    <w:rsid w:val="00712909"/>
    <w:rsid w:val="00D11397"/>
    <w:rsid w:val="00D2176A"/>
    <w:rsid w:val="00FD5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E24ED-D4BF-B941-B47D-3EC78F2D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1995-08-31T08:26:00Z</cp:lastPrinted>
  <dcterms:created xsi:type="dcterms:W3CDTF">2019-12-16T19:08:00Z</dcterms:created>
  <dcterms:modified xsi:type="dcterms:W3CDTF">2019-12-16T19:08:00Z</dcterms:modified>
</cp:coreProperties>
</file>