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2D85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Fascicolo 49 - </w:t>
      </w:r>
      <w:r>
        <w:rPr>
          <w:b/>
          <w:sz w:val="20"/>
        </w:rPr>
        <w:t>COLEOPTERA POLYPHAGA IV (EUCINETOIDEA, DASCILLOIDEA)</w:t>
      </w:r>
    </w:p>
    <w:p w:rsidR="00000000" w:rsidRDefault="003E2D85">
      <w:pPr>
        <w:rPr>
          <w:sz w:val="20"/>
        </w:rPr>
      </w:pPr>
    </w:p>
    <w:p w:rsidR="00000000" w:rsidRDefault="003E2D85">
      <w:pPr>
        <w:rPr>
          <w:sz w:val="20"/>
        </w:rPr>
      </w:pPr>
      <w:r>
        <w:rPr>
          <w:sz w:val="20"/>
        </w:rPr>
        <w:t xml:space="preserve">Roberto </w:t>
      </w:r>
      <w:r>
        <w:rPr>
          <w:smallCaps/>
          <w:sz w:val="20"/>
        </w:rPr>
        <w:t>Poggi</w:t>
      </w:r>
      <w:r>
        <w:rPr>
          <w:sz w:val="20"/>
        </w:rPr>
        <w:t xml:space="preserve"> (*)</w:t>
      </w:r>
    </w:p>
    <w:p w:rsidR="00000000" w:rsidRDefault="003E2D85">
      <w:pPr>
        <w:rPr>
          <w:sz w:val="20"/>
        </w:rPr>
      </w:pPr>
    </w:p>
    <w:p w:rsidR="00000000" w:rsidRDefault="003E2D85">
      <w:pPr>
        <w:rPr>
          <w:sz w:val="16"/>
        </w:rPr>
      </w:pPr>
      <w:r>
        <w:rPr>
          <w:sz w:val="16"/>
        </w:rPr>
        <w:t xml:space="preserve"> (*) Museo Civico di Storia Naturale "G. Doria", Via Brigata Liguria 9, I-16121 Genova, Italia</w:t>
      </w:r>
    </w:p>
    <w:p w:rsidR="00000000" w:rsidRDefault="003E2D85">
      <w:pPr>
        <w:rPr>
          <w:sz w:val="20"/>
        </w:rPr>
      </w:pPr>
    </w:p>
    <w:p w:rsidR="00000000" w:rsidRDefault="003E2D85">
      <w:pPr>
        <w:rPr>
          <w:sz w:val="20"/>
        </w:rPr>
      </w:pPr>
      <w:r>
        <w:rPr>
          <w:sz w:val="20"/>
        </w:rPr>
        <w:t xml:space="preserve">Famiglia </w:t>
      </w:r>
      <w:r>
        <w:rPr>
          <w:b/>
          <w:sz w:val="20"/>
        </w:rPr>
        <w:t>Eucinetidae</w:t>
      </w:r>
    </w:p>
    <w:p w:rsidR="00000000" w:rsidRDefault="003E2D85">
      <w:pPr>
        <w:rPr>
          <w:sz w:val="20"/>
        </w:rPr>
      </w:pP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  <w:r>
        <w:rPr>
          <w:sz w:val="18"/>
        </w:rPr>
        <w:t xml:space="preserve">001.0. </w:t>
      </w:r>
      <w:r>
        <w:rPr>
          <w:b/>
          <w:sz w:val="18"/>
        </w:rPr>
        <w:t>Eucinetus</w:t>
      </w:r>
      <w:r>
        <w:rPr>
          <w:sz w:val="18"/>
        </w:rPr>
        <w:t xml:space="preserve"> Germar,1818 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</w:r>
      <w:r>
        <w:rPr>
          <w:strike/>
          <w:color w:val="FF0000"/>
          <w:sz w:val="18"/>
        </w:rPr>
        <w:t xml:space="preserve">002.0 hopffgarteni </w:t>
      </w:r>
      <w:r>
        <w:rPr>
          <w:strike/>
          <w:color w:val="FF0000"/>
          <w:sz w:val="18"/>
        </w:rPr>
        <w:t>Reitter,1885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>
        <w:rPr>
          <w:strike/>
          <w:color w:val="FF0000"/>
          <w:sz w:val="18"/>
        </w:rPr>
        <w:t>h. prospector Vit,1985</w:t>
      </w:r>
      <w:r>
        <w:rPr>
          <w:strike/>
          <w:color w:val="FF0000"/>
          <w:sz w:val="18"/>
        </w:rPr>
        <w:tab/>
        <w:t>N</w:t>
      </w:r>
      <w:r>
        <w:rPr>
          <w:strike/>
          <w:color w:val="FF0000"/>
          <w:sz w:val="18"/>
        </w:rPr>
        <w:tab/>
        <w:t>S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</w:r>
      <w:r>
        <w:rPr>
          <w:strike/>
          <w:color w:val="FF0000"/>
          <w:sz w:val="18"/>
        </w:rPr>
        <w:t>003.0 meridionalis (Laporte de Castelnau,1836)</w:t>
      </w:r>
      <w:r>
        <w:rPr>
          <w:strike/>
          <w:color w:val="FF0000"/>
          <w:sz w:val="18"/>
        </w:rPr>
        <w:tab/>
      </w:r>
      <w:r>
        <w:rPr>
          <w:strike/>
          <w:color w:val="FF0000"/>
          <w:sz w:val="18"/>
        </w:rPr>
        <w:tab/>
        <w:t>S</w:t>
      </w:r>
      <w:r>
        <w:rPr>
          <w:strike/>
          <w:color w:val="FF0000"/>
          <w:sz w:val="18"/>
        </w:rPr>
        <w:tab/>
        <w:t>Si</w:t>
      </w:r>
      <w:r>
        <w:rPr>
          <w:strike/>
          <w:color w:val="FF0000"/>
          <w:sz w:val="18"/>
        </w:rPr>
        <w:tab/>
        <w:t>Sa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sz w:val="18"/>
        </w:rPr>
      </w:pP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 xml:space="preserve">002.0. Nycteus Latreille, 1829 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  <w:t>001.0 hopffgarteni Reitter,1885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</w:r>
      <w:r>
        <w:rPr>
          <w:color w:val="FF0000"/>
          <w:sz w:val="18"/>
        </w:rPr>
        <w:tab/>
        <w:t>h.prospector Vit,1985</w:t>
      </w:r>
      <w:r>
        <w:rPr>
          <w:color w:val="FF0000"/>
          <w:sz w:val="18"/>
        </w:rPr>
        <w:tab/>
        <w:t>N</w:t>
      </w:r>
      <w:r>
        <w:rPr>
          <w:color w:val="FF0000"/>
          <w:sz w:val="18"/>
        </w:rPr>
        <w:tab/>
        <w:t>S</w:t>
      </w:r>
    </w:p>
    <w:p w:rsidR="00000000" w:rsidRDefault="003E2D85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rPr>
          <w:color w:val="FF0000"/>
          <w:sz w:val="18"/>
        </w:rPr>
      </w:pPr>
      <w:r>
        <w:rPr>
          <w:color w:val="FF0000"/>
          <w:sz w:val="18"/>
        </w:rPr>
        <w:tab/>
        <w:t>002.0 meridionalis (Laporte de Castelnau,1836)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  <w:t>S</w:t>
      </w:r>
      <w:r>
        <w:rPr>
          <w:color w:val="FF0000"/>
          <w:sz w:val="18"/>
        </w:rPr>
        <w:tab/>
        <w:t>Si</w:t>
      </w:r>
      <w:r>
        <w:rPr>
          <w:color w:val="FF0000"/>
          <w:sz w:val="18"/>
        </w:rPr>
        <w:tab/>
        <w:t>Sa</w:t>
      </w:r>
    </w:p>
    <w:p w:rsidR="00000000" w:rsidRDefault="003E2D85">
      <w:pPr>
        <w:rPr>
          <w:sz w:val="36"/>
        </w:rPr>
      </w:pPr>
    </w:p>
    <w:p w:rsidR="00000000" w:rsidRDefault="003E2D85">
      <w:pPr>
        <w:rPr>
          <w:sz w:val="16"/>
        </w:rPr>
      </w:pPr>
      <w:r>
        <w:rPr>
          <w:smallCaps/>
          <w:sz w:val="16"/>
        </w:rPr>
        <w:t>Note</w:t>
      </w:r>
    </w:p>
    <w:p w:rsidR="00000000" w:rsidRDefault="003E2D85">
      <w:pPr>
        <w:spacing w:before="60"/>
        <w:rPr>
          <w:sz w:val="16"/>
        </w:rPr>
      </w:pPr>
      <w:r>
        <w:rPr>
          <w:sz w:val="16"/>
        </w:rPr>
        <w:t xml:space="preserve">001.0.002.0. Specie trasferita al genere </w:t>
      </w:r>
      <w:r>
        <w:rPr>
          <w:i/>
          <w:sz w:val="16"/>
        </w:rPr>
        <w:t>Nycteus</w:t>
      </w:r>
      <w:r>
        <w:rPr>
          <w:sz w:val="16"/>
        </w:rPr>
        <w:t>.</w:t>
      </w:r>
    </w:p>
    <w:p w:rsidR="00000000" w:rsidRDefault="003E2D85">
      <w:pPr>
        <w:rPr>
          <w:sz w:val="16"/>
        </w:rPr>
      </w:pPr>
      <w:r>
        <w:rPr>
          <w:sz w:val="16"/>
        </w:rPr>
        <w:t xml:space="preserve">001.0.003.0. Specie trasferita al genere </w:t>
      </w:r>
      <w:r>
        <w:rPr>
          <w:i/>
          <w:sz w:val="16"/>
        </w:rPr>
        <w:t>Nycteus</w:t>
      </w:r>
      <w:r>
        <w:rPr>
          <w:sz w:val="16"/>
        </w:rPr>
        <w:t>.</w:t>
      </w:r>
    </w:p>
    <w:p w:rsidR="00000000" w:rsidRDefault="003E2D85">
      <w:pPr>
        <w:rPr>
          <w:sz w:val="16"/>
        </w:rPr>
      </w:pPr>
      <w:r>
        <w:rPr>
          <w:sz w:val="16"/>
        </w:rPr>
        <w:t xml:space="preserve">002.0.001.0. Specie trasferita dal genere </w:t>
      </w:r>
      <w:r>
        <w:rPr>
          <w:i/>
          <w:sz w:val="16"/>
        </w:rPr>
        <w:t>Eucinetus</w:t>
      </w:r>
      <w:r>
        <w:rPr>
          <w:sz w:val="16"/>
        </w:rPr>
        <w:t xml:space="preserve"> a seguito della rivalutazione del genere </w:t>
      </w:r>
      <w:r>
        <w:rPr>
          <w:i/>
          <w:sz w:val="16"/>
        </w:rPr>
        <w:t>Nycteus</w:t>
      </w:r>
      <w:r>
        <w:rPr>
          <w:sz w:val="16"/>
        </w:rPr>
        <w:t xml:space="preserve"> (Vit, 1999).</w:t>
      </w:r>
    </w:p>
    <w:p w:rsidR="00000000" w:rsidRDefault="003E2D85">
      <w:pPr>
        <w:rPr>
          <w:sz w:val="16"/>
        </w:rPr>
      </w:pPr>
      <w:r>
        <w:rPr>
          <w:sz w:val="16"/>
        </w:rPr>
        <w:t xml:space="preserve">002.0.002.0. Specie trasferita dal genere </w:t>
      </w:r>
      <w:r>
        <w:rPr>
          <w:i/>
          <w:sz w:val="16"/>
        </w:rPr>
        <w:t>Eucinetus</w:t>
      </w:r>
      <w:r>
        <w:rPr>
          <w:sz w:val="16"/>
        </w:rPr>
        <w:t xml:space="preserve"> a seguito della rivalutazione del genere </w:t>
      </w:r>
      <w:r>
        <w:rPr>
          <w:i/>
          <w:sz w:val="16"/>
        </w:rPr>
        <w:t>Nycteus</w:t>
      </w:r>
      <w:r>
        <w:rPr>
          <w:sz w:val="16"/>
        </w:rPr>
        <w:t xml:space="preserve"> (Vit, 1999).</w:t>
      </w:r>
    </w:p>
    <w:p w:rsidR="00000000" w:rsidRDefault="003E2D85">
      <w:pPr>
        <w:rPr>
          <w:sz w:val="36"/>
        </w:rPr>
      </w:pPr>
    </w:p>
    <w:p w:rsidR="00000000" w:rsidRDefault="003E2D85">
      <w:pPr>
        <w:jc w:val="both"/>
        <w:rPr>
          <w:sz w:val="16"/>
        </w:rPr>
      </w:pPr>
      <w:r>
        <w:rPr>
          <w:smallCaps/>
          <w:sz w:val="16"/>
        </w:rPr>
        <w:t>Bibliografia</w:t>
      </w:r>
    </w:p>
    <w:p w:rsidR="00000000" w:rsidRDefault="003E2D85">
      <w:pPr>
        <w:spacing w:before="60"/>
        <w:ind w:left="454" w:hanging="454"/>
        <w:rPr>
          <w:sz w:val="16"/>
        </w:rPr>
      </w:pPr>
      <w:r>
        <w:rPr>
          <w:smallCaps/>
          <w:sz w:val="16"/>
        </w:rPr>
        <w:t>Vit</w:t>
      </w:r>
      <w:r>
        <w:rPr>
          <w:sz w:val="16"/>
        </w:rPr>
        <w:t xml:space="preserve"> S., 1999 - Sur les genres </w:t>
      </w:r>
      <w:r>
        <w:rPr>
          <w:i/>
          <w:sz w:val="16"/>
        </w:rPr>
        <w:t>Nycteus</w:t>
      </w:r>
      <w:r>
        <w:rPr>
          <w:sz w:val="16"/>
        </w:rPr>
        <w:t xml:space="preserve"> Latreille, 1829, et </w:t>
      </w:r>
      <w:r>
        <w:rPr>
          <w:i/>
          <w:sz w:val="16"/>
        </w:rPr>
        <w:t>Eucinetus</w:t>
      </w:r>
      <w:r>
        <w:rPr>
          <w:sz w:val="16"/>
        </w:rPr>
        <w:t xml:space="preserve"> Germar, 1818 (Coleoptera, Eucinetidae). Mitteilungen der Schweizerischen Entomologischen Gesellschaft,</w:t>
      </w:r>
      <w:r>
        <w:rPr>
          <w:sz w:val="16"/>
        </w:rPr>
        <w:t xml:space="preserve"> 72 (3/4): 387-394, 6 figg.</w:t>
      </w:r>
    </w:p>
    <w:p w:rsidR="003E2D85" w:rsidRDefault="003E2D85">
      <w:pPr>
        <w:rPr>
          <w:sz w:val="20"/>
        </w:rPr>
      </w:pPr>
    </w:p>
    <w:sectPr w:rsidR="003E2D85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1"/>
    <w:rsid w:val="003E2D85"/>
    <w:rsid w:val="006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BB54F1DF-1BAB-394D-8745-B62067E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IX.docx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Istituto Entomologia agraria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I.d.E.</dc:creator>
  <cp:keywords/>
  <cp:lastModifiedBy>Fabio</cp:lastModifiedBy>
  <cp:revision>2</cp:revision>
  <dcterms:created xsi:type="dcterms:W3CDTF">2019-12-16T20:25:00Z</dcterms:created>
  <dcterms:modified xsi:type="dcterms:W3CDTF">2019-12-16T20:25:00Z</dcterms:modified>
</cp:coreProperties>
</file>