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DF" w:rsidRDefault="00021FDF">
      <w:pPr>
        <w:tabs>
          <w:tab w:val="left" w:pos="307"/>
          <w:tab w:val="left" w:pos="6493"/>
          <w:tab w:val="left" w:pos="6747"/>
          <w:tab w:val="left" w:pos="7003"/>
        </w:tabs>
        <w:jc w:val="center"/>
        <w:rPr>
          <w:rFonts w:ascii="Garmond (W1)" w:hAnsi="Garmond (W1)"/>
          <w:sz w:val="24"/>
          <w:szCs w:val="24"/>
        </w:rPr>
      </w:pPr>
      <w:bookmarkStart w:id="0" w:name="_GoBack"/>
      <w:bookmarkEnd w:id="0"/>
      <w:r>
        <w:rPr>
          <w:rFonts w:ascii="Garmond (W1)" w:hAnsi="Garmond (W1)"/>
          <w:sz w:val="24"/>
          <w:szCs w:val="24"/>
        </w:rPr>
        <w:t>Fascicolo 7</w:t>
      </w:r>
    </w:p>
    <w:p w:rsidR="00021FDF" w:rsidRDefault="00021FDF">
      <w:pPr>
        <w:tabs>
          <w:tab w:val="left" w:pos="307"/>
          <w:tab w:val="left" w:pos="6493"/>
          <w:tab w:val="left" w:pos="6747"/>
          <w:tab w:val="left" w:pos="7003"/>
        </w:tabs>
        <w:jc w:val="center"/>
        <w:rPr>
          <w:rFonts w:ascii="Garmond (W1)" w:hAnsi="Garmond (W1)"/>
          <w:sz w:val="24"/>
          <w:szCs w:val="24"/>
        </w:rPr>
      </w:pPr>
    </w:p>
    <w:p w:rsidR="00021FDF" w:rsidRDefault="00021FDF">
      <w:pPr>
        <w:tabs>
          <w:tab w:val="left" w:pos="307"/>
          <w:tab w:val="left" w:pos="6493"/>
          <w:tab w:val="left" w:pos="6747"/>
          <w:tab w:val="left" w:pos="7003"/>
        </w:tabs>
        <w:jc w:val="center"/>
        <w:rPr>
          <w:rFonts w:ascii="Garmond (W1)" w:hAnsi="Garmond (W1)"/>
          <w:b/>
          <w:sz w:val="24"/>
          <w:szCs w:val="24"/>
        </w:rPr>
      </w:pPr>
      <w:r>
        <w:rPr>
          <w:rFonts w:ascii="Garmond (W1)" w:hAnsi="Garmond (W1)"/>
          <w:b/>
          <w:sz w:val="24"/>
          <w:szCs w:val="24"/>
        </w:rPr>
        <w:t>GASTROTRICHA</w:t>
      </w:r>
    </w:p>
    <w:p w:rsidR="00021FDF" w:rsidRDefault="00021FDF">
      <w:pPr>
        <w:tabs>
          <w:tab w:val="left" w:pos="307"/>
          <w:tab w:val="left" w:pos="6493"/>
          <w:tab w:val="left" w:pos="6747"/>
          <w:tab w:val="left" w:pos="7003"/>
        </w:tabs>
        <w:jc w:val="center"/>
        <w:rPr>
          <w:rFonts w:ascii="Garmond (W1)" w:hAnsi="Garmond (W1)"/>
        </w:rPr>
      </w:pPr>
    </w:p>
    <w:p w:rsidR="00021FDF" w:rsidRDefault="00021FDF">
      <w:pPr>
        <w:tabs>
          <w:tab w:val="left" w:pos="307"/>
          <w:tab w:val="left" w:pos="6493"/>
          <w:tab w:val="left" w:pos="6747"/>
          <w:tab w:val="left" w:pos="7003"/>
        </w:tabs>
        <w:jc w:val="center"/>
        <w:rPr>
          <w:rFonts w:ascii="Garmond (W1)" w:hAnsi="Garmond (W1)"/>
        </w:rPr>
      </w:pPr>
      <w:r>
        <w:rPr>
          <w:rFonts w:ascii="Garmond (W1)" w:hAnsi="Garmond (W1)"/>
        </w:rPr>
        <w:t>Maria Balsamo e Paolo Tongiorgi</w:t>
      </w:r>
    </w:p>
    <w:p w:rsidR="00021FDF" w:rsidRDefault="00021FDF">
      <w:pPr>
        <w:tabs>
          <w:tab w:val="left" w:pos="307"/>
          <w:tab w:val="left" w:pos="6493"/>
          <w:tab w:val="left" w:pos="6747"/>
          <w:tab w:val="left" w:pos="7003"/>
        </w:tabs>
        <w:jc w:val="center"/>
        <w:rPr>
          <w:rFonts w:ascii="Garmond (W1)" w:hAnsi="Garmond (W1)"/>
        </w:rPr>
      </w:pPr>
    </w:p>
    <w:p w:rsidR="00021FDF" w:rsidRDefault="00021FDF">
      <w:pPr>
        <w:tabs>
          <w:tab w:val="left" w:pos="307"/>
          <w:tab w:val="left" w:pos="6493"/>
          <w:tab w:val="left" w:pos="6747"/>
          <w:tab w:val="left" w:pos="7003"/>
        </w:tabs>
        <w:jc w:val="center"/>
        <w:rPr>
          <w:rFonts w:ascii="Garmond (W1)" w:hAnsi="Garmond (W1)"/>
        </w:rPr>
      </w:pP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t>Il phylum Gastrotricha comprende oggi oltre 500 specie suddivise nei due ordini Macrodasyida, esclusivamente marini, e Chaetonotida, marini e dulcacquicoli.</w:t>
      </w: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t>La fauna a gastrotrichi delle coste italiane è la meglio conosciuta rispetto a quella di tutti gli altri Paesi del bacino del Mediterraneo. Le specie marine sinora identificate ammontano a 142 (80 Macrodasyida e 62 Chaetonotida), provenienti da oltre 180 località, alle quali si aggiungono almeno altre 70 specie non ancora descritte. Per confronto, questo dato può essere paragonato con quelli disponibili per le Isole Britanniche, la regione meglio conosciuta dopo il Mediterraneo, per le quali sono state descritte soltanto 117 specie (73 Macrodasyida e 44 Chaetonotida) raccolte da 137 località, e per il resto dei mari nord-europei, 146 specie (78 Macrodasyida e 68 Chaetonotida) da ben 222 località campionate.</w:t>
      </w: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t>La prima specie di gastrotrico rinvenuta nelle acque marine italiane fu un macrodaside descritto da E. Claparède nel 1867, mentre il primo chetonotide venne descritto da T. Grünspan nel 1908, ma è soltanto a partire dagli anni '50 che le ricerche sulle specie marine si sono intensificate. I chetonotidi del Tirreno e del litorale napoletano sono stati studiati da Wilke (1954), Renaud-Mornant (1968), Todaro</w:t>
      </w:r>
      <w:r>
        <w:rPr>
          <w:rFonts w:ascii="Garmond (W1)" w:hAnsi="Garmond (W1)"/>
          <w:i/>
        </w:rPr>
        <w:t xml:space="preserve"> et</w:t>
      </w:r>
      <w:r>
        <w:rPr>
          <w:rFonts w:ascii="Garmond (W1)" w:hAnsi="Garmond (W1)"/>
          <w:i/>
          <w:u w:val="words"/>
        </w:rPr>
        <w:t xml:space="preserve"> </w:t>
      </w:r>
      <w:r>
        <w:rPr>
          <w:rFonts w:ascii="Garmond (W1)" w:hAnsi="Garmond (W1)"/>
          <w:i/>
        </w:rPr>
        <w:t>al.</w:t>
      </w:r>
      <w:r>
        <w:rPr>
          <w:rFonts w:ascii="Garmond (W1)" w:hAnsi="Garmond (W1)"/>
        </w:rPr>
        <w:t xml:space="preserve"> (1988, 1992), Balsamo </w:t>
      </w:r>
      <w:r>
        <w:rPr>
          <w:rFonts w:ascii="Garmond (W1)" w:hAnsi="Garmond (W1)"/>
          <w:i/>
        </w:rPr>
        <w:t>et al</w:t>
      </w:r>
      <w:r>
        <w:rPr>
          <w:rFonts w:ascii="Garmond (W1)" w:hAnsi="Garmond (W1)"/>
        </w:rPr>
        <w:t>. (1992), Todaro (1992), Hummon</w:t>
      </w:r>
      <w:r>
        <w:rPr>
          <w:rFonts w:ascii="Garmond (W1)" w:hAnsi="Garmond (W1)"/>
          <w:i/>
        </w:rPr>
        <w:t xml:space="preserve"> et al.</w:t>
      </w:r>
      <w:r>
        <w:rPr>
          <w:rFonts w:ascii="Garmond (W1)" w:hAnsi="Garmond (W1)"/>
        </w:rPr>
        <w:t xml:space="preserve"> (1992, 1993). I Macrodasidi dell'Adriatico sono stati studiati da Grünspan (1908), De Zio &amp; Grimaldi (1964), Schrom (1966, 1972), Tongiorgi &amp; Balsamo (1984), Hummon </w:t>
      </w:r>
      <w:r>
        <w:rPr>
          <w:rFonts w:ascii="Garmond (W1)" w:hAnsi="Garmond (W1)"/>
          <w:i/>
        </w:rPr>
        <w:t>et al.</w:t>
      </w:r>
      <w:r>
        <w:rPr>
          <w:rFonts w:ascii="Garmond (W1)" w:hAnsi="Garmond (W1)"/>
        </w:rPr>
        <w:t xml:space="preserve"> (1990). Altri hanno lavorato sul Mar Ligure: Gerlach (1953), Luporini </w:t>
      </w:r>
      <w:r>
        <w:rPr>
          <w:rFonts w:ascii="Garmond (W1)" w:hAnsi="Garmond (W1)"/>
          <w:i/>
        </w:rPr>
        <w:t>et al.</w:t>
      </w:r>
      <w:r>
        <w:rPr>
          <w:rFonts w:ascii="Garmond (W1)" w:hAnsi="Garmond (W1)"/>
        </w:rPr>
        <w:t xml:space="preserve"> (1971, 1973a, b), Tongiorgi (1975), e sul Mare Ionio: Balsamo &amp; Todaro (1987).</w:t>
      </w: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t>Lo studio dei gastrotrichi dulcacquicoli, tutti chetonotidi, inizia già dal secolo scorso: la prima monografia del phylum si deve a Zelinka (1889). Le conoscenze sulle specie italiane sono piuttosto recenti: a parte alcune sporadiche segnalazioni di singole specie in varie località dell'Italia centrosettentrionale (Perty, 1849, 1852; Maggi, 1878; Garbini, 1898; Issel, 1901, 1906; Zacharias, 1908), la prima ricerca monografica di un certo rilievo è quella di Marcolongo (1910, 1914) sulla fauna del lago craterico di Astroni (Napoli). Successivamente, a parte una nota di Manfredi (1927) sui gastrotrichi della gora di Bertonico (Lodi), gli unici altri lavori di una certa importanza relativi alla fauna della Sardegna si devono a Mola (1932, 1935a,b) che portano a 39 il numero di specie note per l'Italia. Le ricerche più recenti (Balsamo, 1977- 1990) hanno interessato soprattutto località dell'Italia centrosettentrionale ed hanno pressochè raddoppiato il numero delle specie note per l'Italia portandolo a 90 (oltre a 11 non ancora pubblicate).</w:t>
      </w: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t>Considerata la continua scoperta di nuove specie si è ritenuto utile indicare in nota ai singoli generi il numero approssimativo di specie già riconosciute come nuove, anche se non ancora descritte e nominate. È evidente che questi numeri sono del tutto indicativi e soggetti a variazioni anche notevoli.</w:t>
      </w:r>
    </w:p>
    <w:p w:rsidR="00021FDF" w:rsidRDefault="00021FDF">
      <w:pPr>
        <w:tabs>
          <w:tab w:val="left" w:pos="307"/>
          <w:tab w:val="left" w:pos="6493"/>
          <w:tab w:val="left" w:pos="6747"/>
          <w:tab w:val="left" w:pos="7003"/>
        </w:tabs>
        <w:ind w:firstLine="284"/>
        <w:jc w:val="both"/>
        <w:rPr>
          <w:rFonts w:ascii="Garmond (W1)" w:hAnsi="Garmond (W1)"/>
        </w:rPr>
      </w:pPr>
      <w:r>
        <w:rPr>
          <w:rFonts w:ascii="Garmond (W1)" w:hAnsi="Garmond (W1)"/>
        </w:rPr>
        <w:lastRenderedPageBreak/>
        <w:t>Teniamo a precisare infine che la sistematica dei gastrotrichi, in particolare dei chetonotidi, è tutt'altro che stabilizzata, come dimostrano anche le recenti e diverse proposte tassonomiche di Schwank (1990) e Kisielewski (1991).</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b/>
          <w:sz w:val="24"/>
          <w:szCs w:val="24"/>
        </w:rPr>
      </w:pPr>
      <w:r>
        <w:rPr>
          <w:rFonts w:ascii="Garmond (W1)" w:hAnsi="Garmond (W1)"/>
          <w:b/>
          <w:sz w:val="24"/>
          <w:szCs w:val="24"/>
        </w:rPr>
        <w:t xml:space="preserve">BIBLIOGRAFIA </w:t>
      </w:r>
    </w:p>
    <w:p w:rsidR="00021FDF" w:rsidRDefault="00021FDF">
      <w:pPr>
        <w:tabs>
          <w:tab w:val="left" w:pos="307"/>
          <w:tab w:val="left" w:pos="6493"/>
          <w:tab w:val="left" w:pos="6747"/>
          <w:tab w:val="left" w:pos="7003"/>
        </w:tabs>
        <w:ind w:left="284" w:hanging="284"/>
        <w:jc w:val="both"/>
        <w:rPr>
          <w:rFonts w:ascii="Garmond (W1)" w:hAnsi="Garmond (W1)"/>
          <w:sz w:val="18"/>
          <w:szCs w:val="18"/>
        </w:rPr>
      </w:pP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Balsamo</w:t>
      </w:r>
      <w:r>
        <w:rPr>
          <w:rFonts w:ascii="Garmond (W1)" w:hAnsi="Garmond (W1)"/>
          <w:sz w:val="18"/>
          <w:szCs w:val="18"/>
        </w:rPr>
        <w:t xml:space="preserve"> M., 1983. </w:t>
      </w:r>
      <w:r>
        <w:rPr>
          <w:rFonts w:ascii="Garmond (W1)" w:hAnsi="Garmond (W1)"/>
          <w:i/>
          <w:sz w:val="18"/>
          <w:szCs w:val="18"/>
        </w:rPr>
        <w:t>Gastrotrichi (Guide per il riconoscimento delle specie animali delle acque interne italiane, 20)</w:t>
      </w:r>
      <w:r>
        <w:rPr>
          <w:rFonts w:ascii="Garmond (W1)" w:hAnsi="Garmond (W1)"/>
          <w:sz w:val="18"/>
          <w:szCs w:val="18"/>
        </w:rPr>
        <w:t>. C.N.R., Roma.</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Balsamo</w:t>
      </w:r>
      <w:r>
        <w:rPr>
          <w:rFonts w:ascii="Garmond (W1)" w:hAnsi="Garmond (W1)"/>
          <w:sz w:val="18"/>
          <w:szCs w:val="18"/>
        </w:rPr>
        <w:t xml:space="preserve"> M., TODARO M.A. &amp; TONGIORGI P., 1992. Marine gastrotrichs from the Tuscan Arcipelago (Tyrrhenian Sea): II. Chaetonotida, with description of three new species. </w:t>
      </w:r>
      <w:r>
        <w:rPr>
          <w:rFonts w:ascii="Garmond (W1)" w:hAnsi="Garmond (W1)"/>
          <w:i/>
          <w:sz w:val="18"/>
          <w:szCs w:val="18"/>
        </w:rPr>
        <w:t>Boll. Zool.</w:t>
      </w:r>
      <w:r>
        <w:rPr>
          <w:rFonts w:ascii="Garmond (W1)" w:hAnsi="Garmond (W1)"/>
          <w:sz w:val="18"/>
          <w:szCs w:val="18"/>
        </w:rPr>
        <w:t>, 59: 487-498.</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Hummon</w:t>
      </w:r>
      <w:r>
        <w:rPr>
          <w:rFonts w:ascii="Garmond (W1)" w:hAnsi="Garmond (W1)"/>
          <w:sz w:val="18"/>
          <w:szCs w:val="18"/>
        </w:rPr>
        <w:t xml:space="preserve"> W.D.H., </w:t>
      </w:r>
      <w:r>
        <w:rPr>
          <w:rFonts w:ascii="Garmond (W1)" w:hAnsi="Garmond (W1)"/>
          <w:caps/>
          <w:sz w:val="18"/>
          <w:szCs w:val="18"/>
        </w:rPr>
        <w:t>Balsamo</w:t>
      </w:r>
      <w:r>
        <w:rPr>
          <w:rFonts w:ascii="Garmond (W1)" w:hAnsi="Garmond (W1)"/>
          <w:sz w:val="18"/>
          <w:szCs w:val="18"/>
        </w:rPr>
        <w:t xml:space="preserve"> M. &amp; </w:t>
      </w:r>
      <w:r>
        <w:rPr>
          <w:rFonts w:ascii="Garmond (W1)" w:hAnsi="Garmond (W1)"/>
          <w:caps/>
          <w:sz w:val="18"/>
          <w:szCs w:val="18"/>
        </w:rPr>
        <w:t>Todaro</w:t>
      </w:r>
      <w:r>
        <w:rPr>
          <w:rFonts w:ascii="Garmond (W1)" w:hAnsi="Garmond (W1)"/>
          <w:sz w:val="18"/>
          <w:szCs w:val="18"/>
        </w:rPr>
        <w:t xml:space="preserve"> M.A., 1992. Italian marine Gastrotricha. I. Six new and one redescribed species of Chaetonotida. </w:t>
      </w:r>
      <w:r>
        <w:rPr>
          <w:rFonts w:ascii="Garmond (W1)" w:hAnsi="Garmond (W1)"/>
          <w:i/>
          <w:sz w:val="18"/>
          <w:szCs w:val="18"/>
        </w:rPr>
        <w:t>Boll. Zool.</w:t>
      </w:r>
      <w:r>
        <w:rPr>
          <w:rFonts w:ascii="Garmond (W1)" w:hAnsi="Garmond (W1)"/>
          <w:sz w:val="18"/>
          <w:szCs w:val="18"/>
        </w:rPr>
        <w:t>, 59: 499-516.</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Hummon</w:t>
      </w:r>
      <w:r>
        <w:rPr>
          <w:rFonts w:ascii="Garmond (W1)" w:hAnsi="Garmond (W1)"/>
          <w:sz w:val="18"/>
          <w:szCs w:val="18"/>
        </w:rPr>
        <w:t xml:space="preserve"> W.D.H., </w:t>
      </w:r>
      <w:r>
        <w:rPr>
          <w:rFonts w:ascii="Garmond (W1)" w:hAnsi="Garmond (W1)"/>
          <w:caps/>
          <w:sz w:val="18"/>
          <w:szCs w:val="18"/>
        </w:rPr>
        <w:t>Todaro</w:t>
      </w:r>
      <w:r>
        <w:rPr>
          <w:rFonts w:ascii="Garmond (W1)" w:hAnsi="Garmond (W1)"/>
          <w:sz w:val="18"/>
          <w:szCs w:val="18"/>
        </w:rPr>
        <w:t xml:space="preserve"> M.A. &amp; </w:t>
      </w:r>
      <w:r>
        <w:rPr>
          <w:rFonts w:ascii="Garmond (W1)" w:hAnsi="Garmond (W1)"/>
          <w:caps/>
          <w:sz w:val="18"/>
          <w:szCs w:val="18"/>
        </w:rPr>
        <w:t>Tongiorgi</w:t>
      </w:r>
      <w:r>
        <w:rPr>
          <w:rFonts w:ascii="Garmond (W1)" w:hAnsi="Garmond (W1)"/>
          <w:sz w:val="18"/>
          <w:szCs w:val="18"/>
        </w:rPr>
        <w:t xml:space="preserve"> P., 1993. Italian marine Gastrotricha II. One new genus and ten new species of Macrodasyida. </w:t>
      </w:r>
      <w:r>
        <w:rPr>
          <w:rFonts w:ascii="Garmond (W1)" w:hAnsi="Garmond (W1)"/>
          <w:i/>
          <w:sz w:val="18"/>
          <w:szCs w:val="18"/>
        </w:rPr>
        <w:t>Boll. Zool.</w:t>
      </w:r>
      <w:r>
        <w:rPr>
          <w:rFonts w:ascii="Garmond (W1)" w:hAnsi="Garmond (W1)"/>
          <w:sz w:val="18"/>
          <w:szCs w:val="18"/>
        </w:rPr>
        <w:t>, 60: 109-127.</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Luporini</w:t>
      </w:r>
      <w:r>
        <w:rPr>
          <w:rFonts w:ascii="Garmond (W1)" w:hAnsi="Garmond (W1)"/>
          <w:sz w:val="18"/>
          <w:szCs w:val="18"/>
        </w:rPr>
        <w:t xml:space="preserve"> P., </w:t>
      </w:r>
      <w:r>
        <w:rPr>
          <w:rFonts w:ascii="Garmond (W1)" w:hAnsi="Garmond (W1)"/>
          <w:caps/>
          <w:sz w:val="18"/>
          <w:szCs w:val="18"/>
        </w:rPr>
        <w:t>Magagnini</w:t>
      </w:r>
      <w:r>
        <w:rPr>
          <w:rFonts w:ascii="Garmond (W1)" w:hAnsi="Garmond (W1)"/>
          <w:sz w:val="18"/>
          <w:szCs w:val="18"/>
        </w:rPr>
        <w:t xml:space="preserve"> G. &amp; </w:t>
      </w:r>
      <w:r>
        <w:rPr>
          <w:rFonts w:ascii="Garmond (W1)" w:hAnsi="Garmond (W1)"/>
          <w:caps/>
          <w:sz w:val="18"/>
          <w:szCs w:val="18"/>
        </w:rPr>
        <w:t>Tongiorgi</w:t>
      </w:r>
      <w:r>
        <w:rPr>
          <w:rFonts w:ascii="Garmond (W1)" w:hAnsi="Garmond (W1)"/>
          <w:sz w:val="18"/>
          <w:szCs w:val="18"/>
        </w:rPr>
        <w:t xml:space="preserve"> P., 1971. Contribution à la connaissance des Gastrotriches des côtes de la Toscane. </w:t>
      </w:r>
      <w:r>
        <w:rPr>
          <w:rFonts w:ascii="Garmond (W1)" w:hAnsi="Garmond (W1)"/>
          <w:i/>
          <w:sz w:val="18"/>
          <w:szCs w:val="18"/>
        </w:rPr>
        <w:t>Cah. Biol. Mar.</w:t>
      </w:r>
      <w:r>
        <w:rPr>
          <w:rFonts w:ascii="Garmond (W1)" w:hAnsi="Garmond (W1)"/>
          <w:sz w:val="18"/>
          <w:szCs w:val="18"/>
        </w:rPr>
        <w:t>, 12: 433-455.</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Luporini</w:t>
      </w:r>
      <w:r>
        <w:rPr>
          <w:rFonts w:ascii="Garmond (W1)" w:hAnsi="Garmond (W1)"/>
          <w:sz w:val="18"/>
          <w:szCs w:val="18"/>
        </w:rPr>
        <w:t xml:space="preserve"> P., </w:t>
      </w:r>
      <w:r>
        <w:rPr>
          <w:rFonts w:ascii="Garmond (W1)" w:hAnsi="Garmond (W1)"/>
          <w:caps/>
          <w:sz w:val="18"/>
          <w:szCs w:val="18"/>
        </w:rPr>
        <w:t>Magagnini</w:t>
      </w:r>
      <w:r>
        <w:rPr>
          <w:rFonts w:ascii="Garmond (W1)" w:hAnsi="Garmond (W1)"/>
          <w:sz w:val="18"/>
          <w:szCs w:val="18"/>
        </w:rPr>
        <w:t xml:space="preserve"> G. &amp; </w:t>
      </w:r>
      <w:r>
        <w:rPr>
          <w:rFonts w:ascii="Garmond (W1)" w:hAnsi="Garmond (W1)"/>
          <w:caps/>
          <w:sz w:val="18"/>
          <w:szCs w:val="18"/>
        </w:rPr>
        <w:t>Tongiorgi</w:t>
      </w:r>
      <w:r>
        <w:rPr>
          <w:rFonts w:ascii="Garmond (W1)" w:hAnsi="Garmond (W1)"/>
          <w:sz w:val="18"/>
          <w:szCs w:val="18"/>
        </w:rPr>
        <w:t xml:space="preserve"> P., 1973a. Gastrotrichi macrodasioidei delle coste della Toscana. </w:t>
      </w:r>
      <w:r>
        <w:rPr>
          <w:rFonts w:ascii="Garmond (W1)" w:hAnsi="Garmond (W1)"/>
          <w:i/>
          <w:sz w:val="18"/>
          <w:szCs w:val="18"/>
        </w:rPr>
        <w:t>Pubbl. Staz. Zool. Napoli</w:t>
      </w:r>
      <w:r>
        <w:rPr>
          <w:rFonts w:ascii="Garmond (W1)" w:hAnsi="Garmond (W1)"/>
          <w:sz w:val="18"/>
          <w:szCs w:val="18"/>
        </w:rPr>
        <w:t>, 38 (1970): 267-288.</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Luporini</w:t>
      </w:r>
      <w:r>
        <w:rPr>
          <w:rFonts w:ascii="Garmond (W1)" w:hAnsi="Garmond (W1)"/>
          <w:sz w:val="18"/>
          <w:szCs w:val="18"/>
        </w:rPr>
        <w:t xml:space="preserve"> P., </w:t>
      </w:r>
      <w:r>
        <w:rPr>
          <w:rFonts w:ascii="Garmond (W1)" w:hAnsi="Garmond (W1)"/>
          <w:caps/>
          <w:sz w:val="18"/>
          <w:szCs w:val="18"/>
        </w:rPr>
        <w:t>Magagnini</w:t>
      </w:r>
      <w:r>
        <w:rPr>
          <w:rFonts w:ascii="Garmond (W1)" w:hAnsi="Garmond (W1)"/>
          <w:sz w:val="18"/>
          <w:szCs w:val="18"/>
        </w:rPr>
        <w:t xml:space="preserve"> G. &amp; </w:t>
      </w:r>
      <w:r>
        <w:rPr>
          <w:rFonts w:ascii="Garmond (W1)" w:hAnsi="Garmond (W1)"/>
          <w:caps/>
          <w:sz w:val="18"/>
          <w:szCs w:val="18"/>
        </w:rPr>
        <w:t>Tongiorgi</w:t>
      </w:r>
      <w:r>
        <w:rPr>
          <w:rFonts w:ascii="Garmond (W1)" w:hAnsi="Garmond (W1)"/>
          <w:sz w:val="18"/>
          <w:szCs w:val="18"/>
        </w:rPr>
        <w:t xml:space="preserve"> P., 1973b. Chaetonotoid Gastrotrichs of the Tuscan coast. </w:t>
      </w:r>
      <w:r>
        <w:rPr>
          <w:rFonts w:ascii="Garmond (W1)" w:hAnsi="Garmond (W1)"/>
          <w:i/>
          <w:sz w:val="18"/>
          <w:szCs w:val="18"/>
        </w:rPr>
        <w:t>Boll. Zool.</w:t>
      </w:r>
      <w:r>
        <w:rPr>
          <w:rFonts w:ascii="Garmond (W1)" w:hAnsi="Garmond (W1)"/>
          <w:sz w:val="18"/>
          <w:szCs w:val="18"/>
        </w:rPr>
        <w:t>, 40: 31-40.</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Marcolongo</w:t>
      </w:r>
      <w:r>
        <w:rPr>
          <w:rFonts w:ascii="Garmond (W1)" w:hAnsi="Garmond (W1)"/>
          <w:sz w:val="18"/>
          <w:szCs w:val="18"/>
        </w:rPr>
        <w:t xml:space="preserve"> I., 1914. I Gastrotrichi del lago-stagno craterico di Astroni. </w:t>
      </w:r>
      <w:r>
        <w:rPr>
          <w:rFonts w:ascii="Garmond (W1)" w:hAnsi="Garmond (W1)"/>
          <w:i/>
          <w:sz w:val="18"/>
          <w:szCs w:val="18"/>
        </w:rPr>
        <w:t xml:space="preserve">Atti Accad. Sci. Napoli, </w:t>
      </w:r>
      <w:r>
        <w:rPr>
          <w:rFonts w:ascii="Garmond (W1)" w:hAnsi="Garmond (W1)"/>
          <w:sz w:val="18"/>
          <w:szCs w:val="18"/>
        </w:rPr>
        <w:t>ser. 2</w:t>
      </w:r>
      <w:r>
        <w:rPr>
          <w:rFonts w:ascii="Garmond (W1)" w:hAnsi="Garmond (W1)"/>
          <w:i/>
          <w:sz w:val="18"/>
          <w:szCs w:val="18"/>
        </w:rPr>
        <w:t>,</w:t>
      </w:r>
      <w:r>
        <w:rPr>
          <w:rFonts w:ascii="Garmond (W1)" w:hAnsi="Garmond (W1)"/>
          <w:sz w:val="18"/>
          <w:szCs w:val="18"/>
        </w:rPr>
        <w:t xml:space="preserve"> 40(6): 1-26.</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Mola</w:t>
      </w:r>
      <w:r>
        <w:rPr>
          <w:rFonts w:ascii="Garmond (W1)" w:hAnsi="Garmond (W1)"/>
          <w:sz w:val="18"/>
          <w:szCs w:val="18"/>
        </w:rPr>
        <w:t xml:space="preserve"> P., 1932. Gastrotricha delle acque dolci italiane. </w:t>
      </w:r>
      <w:r>
        <w:rPr>
          <w:rFonts w:ascii="Garmond (W1)" w:hAnsi="Garmond (W1)"/>
          <w:i/>
          <w:sz w:val="18"/>
          <w:szCs w:val="18"/>
        </w:rPr>
        <w:t>Int. Rev. Hydrobiol. Hydrograph.</w:t>
      </w:r>
      <w:r>
        <w:rPr>
          <w:rFonts w:ascii="Garmond (W1)" w:hAnsi="Garmond (W1)"/>
          <w:sz w:val="18"/>
          <w:szCs w:val="18"/>
        </w:rPr>
        <w:t>, 26: 397-423.</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Remane</w:t>
      </w:r>
      <w:r>
        <w:rPr>
          <w:rFonts w:ascii="Garmond (W1)" w:hAnsi="Garmond (W1)"/>
          <w:sz w:val="18"/>
          <w:szCs w:val="18"/>
        </w:rPr>
        <w:t xml:space="preserve"> A., 1936. Gastrotricha. In: Bronn H.G. (ed.), </w:t>
      </w:r>
      <w:r>
        <w:rPr>
          <w:rFonts w:ascii="Garmond (W1)" w:hAnsi="Garmond (W1)"/>
          <w:i/>
          <w:sz w:val="18"/>
          <w:szCs w:val="18"/>
        </w:rPr>
        <w:t>Die Klassen und Ordnungen des Tierreichs, 4(II)</w:t>
      </w:r>
      <w:r>
        <w:rPr>
          <w:rFonts w:ascii="Garmond (W1)" w:hAnsi="Garmond (W1)"/>
          <w:sz w:val="18"/>
          <w:szCs w:val="18"/>
        </w:rPr>
        <w:t>. Leipzig: 1-242.</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 xml:space="preserve">Schrom </w:t>
      </w:r>
      <w:r>
        <w:rPr>
          <w:rFonts w:ascii="Garmond (W1)" w:hAnsi="Garmond (W1)"/>
          <w:sz w:val="18"/>
          <w:szCs w:val="18"/>
        </w:rPr>
        <w:t xml:space="preserve">H., 1972. Nordadriatische Gastrotrichen. </w:t>
      </w:r>
      <w:r>
        <w:rPr>
          <w:rFonts w:ascii="Garmond (W1)" w:hAnsi="Garmond (W1)"/>
          <w:i/>
          <w:sz w:val="18"/>
          <w:szCs w:val="18"/>
        </w:rPr>
        <w:t>Helgoländer Wiss. Meeresunters.</w:t>
      </w:r>
      <w:r>
        <w:rPr>
          <w:rFonts w:ascii="Garmond (W1)" w:hAnsi="Garmond (W1)"/>
          <w:sz w:val="18"/>
          <w:szCs w:val="18"/>
        </w:rPr>
        <w:t>, 23: 286-351.</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Schwank</w:t>
      </w:r>
      <w:r>
        <w:rPr>
          <w:rFonts w:ascii="Garmond (W1)" w:hAnsi="Garmond (W1)"/>
          <w:sz w:val="18"/>
          <w:szCs w:val="18"/>
        </w:rPr>
        <w:t xml:space="preserve"> P., 1990. </w:t>
      </w:r>
      <w:r>
        <w:rPr>
          <w:rFonts w:ascii="Garmond (W1)" w:hAnsi="Garmond (W1)"/>
          <w:i/>
          <w:sz w:val="18"/>
          <w:szCs w:val="18"/>
        </w:rPr>
        <w:t>Gastrotricha</w:t>
      </w:r>
      <w:r>
        <w:rPr>
          <w:rFonts w:ascii="Garmond (W1)" w:hAnsi="Garmond (W1)"/>
          <w:sz w:val="18"/>
          <w:szCs w:val="18"/>
        </w:rPr>
        <w:t xml:space="preserve">. In: Brauer A. (ed.), </w:t>
      </w:r>
      <w:r>
        <w:rPr>
          <w:rFonts w:ascii="Garmond (W1)" w:hAnsi="Garmond (W1)"/>
          <w:i/>
          <w:sz w:val="18"/>
          <w:szCs w:val="18"/>
        </w:rPr>
        <w:t xml:space="preserve">Süsswasserfauna von Mitteleuropa </w:t>
      </w:r>
      <w:r>
        <w:rPr>
          <w:rFonts w:ascii="Garmond (W1)" w:hAnsi="Garmond (W1)"/>
          <w:sz w:val="18"/>
          <w:szCs w:val="18"/>
        </w:rPr>
        <w:t xml:space="preserve"> </w:t>
      </w:r>
      <w:r>
        <w:rPr>
          <w:rFonts w:ascii="Garmond (W1)" w:hAnsi="Garmond (W1)"/>
          <w:i/>
          <w:sz w:val="18"/>
          <w:szCs w:val="18"/>
        </w:rPr>
        <w:t xml:space="preserve">3/1+2. </w:t>
      </w:r>
      <w:r>
        <w:rPr>
          <w:rFonts w:ascii="Garmond (W1)" w:hAnsi="Garmond (W1)"/>
          <w:sz w:val="18"/>
          <w:szCs w:val="18"/>
        </w:rPr>
        <w:t>G. Fischer Verlag, Stuttgart.</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Todaro</w:t>
      </w:r>
      <w:r>
        <w:rPr>
          <w:rFonts w:ascii="Garmond (W1)" w:hAnsi="Garmond (W1)"/>
          <w:sz w:val="18"/>
          <w:szCs w:val="18"/>
        </w:rPr>
        <w:t xml:space="preserve"> M.A., 1992. Contribution to the study of the Mediterranean meiofauna. Gastrotricha from the Island of Ponza, Italy. </w:t>
      </w:r>
      <w:r>
        <w:rPr>
          <w:rFonts w:ascii="Garmond (W1)" w:hAnsi="Garmond (W1)"/>
          <w:i/>
          <w:sz w:val="18"/>
          <w:szCs w:val="18"/>
        </w:rPr>
        <w:t>Boll. Zool.</w:t>
      </w:r>
      <w:r>
        <w:rPr>
          <w:rFonts w:ascii="Garmond (W1)" w:hAnsi="Garmond (W1)"/>
          <w:sz w:val="18"/>
          <w:szCs w:val="18"/>
        </w:rPr>
        <w:t xml:space="preserve">, 59: 321-333. </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Todaro</w:t>
      </w:r>
      <w:r>
        <w:rPr>
          <w:rFonts w:ascii="Garmond (W1)" w:hAnsi="Garmond (W1)"/>
          <w:sz w:val="18"/>
          <w:szCs w:val="18"/>
        </w:rPr>
        <w:t xml:space="preserve"> M.A., </w:t>
      </w:r>
      <w:r>
        <w:rPr>
          <w:rFonts w:ascii="Garmond (W1)" w:hAnsi="Garmond (W1)"/>
          <w:caps/>
          <w:sz w:val="18"/>
          <w:szCs w:val="18"/>
        </w:rPr>
        <w:t>Balsamo</w:t>
      </w:r>
      <w:r>
        <w:rPr>
          <w:rFonts w:ascii="Garmond (W1)" w:hAnsi="Garmond (W1)"/>
          <w:sz w:val="18"/>
          <w:szCs w:val="18"/>
        </w:rPr>
        <w:t xml:space="preserve"> M. &amp; </w:t>
      </w:r>
      <w:r>
        <w:rPr>
          <w:rFonts w:ascii="Garmond (W1)" w:hAnsi="Garmond (W1)"/>
          <w:caps/>
          <w:sz w:val="18"/>
          <w:szCs w:val="18"/>
        </w:rPr>
        <w:t>Tongiorgi</w:t>
      </w:r>
      <w:r>
        <w:rPr>
          <w:rFonts w:ascii="Garmond (W1)" w:hAnsi="Garmond (W1)"/>
          <w:sz w:val="18"/>
          <w:szCs w:val="18"/>
        </w:rPr>
        <w:t xml:space="preserve"> P., 1992. Marine gastrotrichs from the Tuscan Archipelago (Tyrrhenian Sea): I. Macrodasyida with description of three new species. </w:t>
      </w:r>
      <w:r>
        <w:rPr>
          <w:rFonts w:ascii="Garmond (W1)" w:hAnsi="Garmond (W1)"/>
          <w:i/>
          <w:sz w:val="18"/>
          <w:szCs w:val="18"/>
        </w:rPr>
        <w:t>Boll. Zool.</w:t>
      </w:r>
      <w:r>
        <w:rPr>
          <w:rFonts w:ascii="Garmond (W1)" w:hAnsi="Garmond (W1)"/>
          <w:sz w:val="18"/>
          <w:szCs w:val="18"/>
        </w:rPr>
        <w:t>, 59: 471-486.</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Tongiorgi</w:t>
      </w:r>
      <w:r>
        <w:rPr>
          <w:rFonts w:ascii="Garmond (W1)" w:hAnsi="Garmond (W1)"/>
          <w:sz w:val="18"/>
          <w:szCs w:val="18"/>
        </w:rPr>
        <w:t xml:space="preserve"> P., 1975. Two interesting Macrodasyoidea (Gastrotricha) from the coast of Tuscany. </w:t>
      </w:r>
      <w:r>
        <w:rPr>
          <w:rFonts w:ascii="Garmond (W1)" w:hAnsi="Garmond (W1)"/>
          <w:i/>
          <w:sz w:val="18"/>
          <w:szCs w:val="18"/>
        </w:rPr>
        <w:t>Boll. Zool.</w:t>
      </w:r>
      <w:r>
        <w:rPr>
          <w:rFonts w:ascii="Garmond (W1)" w:hAnsi="Garmond (W1)"/>
          <w:sz w:val="18"/>
          <w:szCs w:val="18"/>
        </w:rPr>
        <w:t>, 42: 275-278.</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Tongiorgi</w:t>
      </w:r>
      <w:r>
        <w:rPr>
          <w:rFonts w:ascii="Garmond (W1)" w:hAnsi="Garmond (W1)"/>
          <w:sz w:val="18"/>
          <w:szCs w:val="18"/>
        </w:rPr>
        <w:t xml:space="preserve"> P. &amp; </w:t>
      </w:r>
      <w:r>
        <w:rPr>
          <w:rFonts w:ascii="Garmond (W1)" w:hAnsi="Garmond (W1)"/>
          <w:caps/>
          <w:sz w:val="18"/>
          <w:szCs w:val="18"/>
        </w:rPr>
        <w:t>Balsamo</w:t>
      </w:r>
      <w:r>
        <w:rPr>
          <w:rFonts w:ascii="Garmond (W1)" w:hAnsi="Garmond (W1)"/>
          <w:sz w:val="18"/>
          <w:szCs w:val="18"/>
        </w:rPr>
        <w:t xml:space="preserve"> M., 1984. A new </w:t>
      </w:r>
      <w:r>
        <w:rPr>
          <w:rFonts w:ascii="Garmond (W1)" w:hAnsi="Garmond (W1)"/>
          <w:i/>
          <w:sz w:val="18"/>
          <w:szCs w:val="18"/>
        </w:rPr>
        <w:t>Tetranchyroderma</w:t>
      </w:r>
      <w:r>
        <w:rPr>
          <w:rFonts w:ascii="Garmond (W1)" w:hAnsi="Garmond (W1)"/>
          <w:sz w:val="18"/>
          <w:szCs w:val="18"/>
        </w:rPr>
        <w:t xml:space="preserve"> species (Gastrotricha, Macrodasyida) from the Adriatic coast. </w:t>
      </w:r>
      <w:r>
        <w:rPr>
          <w:rFonts w:ascii="Garmond (W1)" w:hAnsi="Garmond (W1)"/>
          <w:i/>
          <w:sz w:val="18"/>
          <w:szCs w:val="18"/>
        </w:rPr>
        <w:t>Boll. Zool.</w:t>
      </w:r>
      <w:r>
        <w:rPr>
          <w:rFonts w:ascii="Garmond (W1)" w:hAnsi="Garmond (W1)"/>
          <w:sz w:val="18"/>
          <w:szCs w:val="18"/>
        </w:rPr>
        <w:t>, 51: 335-338.</w:t>
      </w:r>
    </w:p>
    <w:p w:rsidR="00021FDF" w:rsidRDefault="00021FDF">
      <w:pPr>
        <w:tabs>
          <w:tab w:val="left" w:pos="307"/>
          <w:tab w:val="left" w:pos="6493"/>
          <w:tab w:val="left" w:pos="6747"/>
          <w:tab w:val="left" w:pos="7003"/>
        </w:tabs>
        <w:ind w:left="284" w:hanging="284"/>
        <w:jc w:val="both"/>
        <w:rPr>
          <w:rFonts w:ascii="Garmond (W1)" w:hAnsi="Garmond (W1)"/>
          <w:sz w:val="18"/>
          <w:szCs w:val="18"/>
        </w:rPr>
      </w:pPr>
      <w:r>
        <w:rPr>
          <w:rFonts w:ascii="Garmond (W1)" w:hAnsi="Garmond (W1)"/>
          <w:caps/>
          <w:sz w:val="18"/>
          <w:szCs w:val="18"/>
        </w:rPr>
        <w:t>Wilke</w:t>
      </w:r>
      <w:r>
        <w:rPr>
          <w:rFonts w:ascii="Garmond (W1)" w:hAnsi="Garmond (W1)"/>
          <w:sz w:val="18"/>
          <w:szCs w:val="18"/>
        </w:rPr>
        <w:t xml:space="preserve"> U., 1954. Mediterrane Gastrotrichen. </w:t>
      </w:r>
      <w:r>
        <w:rPr>
          <w:rFonts w:ascii="Garmond (W1)" w:hAnsi="Garmond (W1)"/>
          <w:i/>
          <w:sz w:val="18"/>
          <w:szCs w:val="18"/>
        </w:rPr>
        <w:t>Zool. Jahrb. Syst.</w:t>
      </w:r>
      <w:r>
        <w:rPr>
          <w:rFonts w:ascii="Garmond (W1)" w:hAnsi="Garmond (W1)"/>
          <w:sz w:val="18"/>
          <w:szCs w:val="18"/>
        </w:rPr>
        <w:t>, 82: 497-550.</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Ordine </w:t>
      </w:r>
      <w:r>
        <w:rPr>
          <w:rFonts w:ascii="Garmond (W1)" w:hAnsi="Garmond (W1)"/>
          <w:b/>
          <w:sz w:val="24"/>
          <w:szCs w:val="24"/>
        </w:rPr>
        <w:t>Macrodasyida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Dactylopodolidae</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Dactylopodola</w:t>
      </w:r>
      <w:r>
        <w:rPr>
          <w:rFonts w:ascii="Garmond (W1)" w:hAnsi="Garmond (W1)"/>
          <w:sz w:val="18"/>
          <w:szCs w:val="18"/>
        </w:rPr>
        <w:t xml:space="preserve"> Strand, 1929</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(=Dactylopodella Remane, 1926 =Dactylopodalia Remane, 1929)</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typhle (Remane, 1927 partim)  (=weilli d'Hondt, 1965)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 A</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Dendrodasys</w:t>
      </w:r>
      <w:r>
        <w:rPr>
          <w:rFonts w:ascii="Garmond (W1)" w:hAnsi="Garmond (W1)"/>
          <w:sz w:val="18"/>
          <w:szCs w:val="18"/>
        </w:rPr>
        <w:t xml:space="preserve"> Wilke, 1954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affinis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gracilis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 A</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003.0.</w:t>
      </w:r>
      <w:r>
        <w:rPr>
          <w:rFonts w:ascii="Garmond (W1)" w:hAnsi="Garmond (W1)"/>
          <w:b/>
          <w:sz w:val="18"/>
          <w:szCs w:val="18"/>
        </w:rPr>
        <w:t xml:space="preserve"> Dendropodola</w:t>
      </w:r>
      <w:r>
        <w:rPr>
          <w:rFonts w:ascii="Garmond (W1)" w:hAnsi="Garmond (W1)"/>
          <w:sz w:val="18"/>
          <w:szCs w:val="18"/>
        </w:rPr>
        <w:t xml:space="preserve"> Hummon, Todaro &amp; Tongiorgi, 1993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transitionalis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Lepidodasyidae</w:t>
      </w:r>
      <w:r>
        <w:rPr>
          <w:rFonts w:ascii="Garmond (W1)" w:hAnsi="Garmond (W1)"/>
          <w:sz w:val="24"/>
          <w:szCs w:val="24"/>
        </w:rPr>
        <w:t xml:space="preserve">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 xml:space="preserve">Cephalodasys </w:t>
      </w:r>
      <w:r>
        <w:rPr>
          <w:rFonts w:ascii="Garmond (W1)" w:hAnsi="Garmond (W1)"/>
          <w:sz w:val="18"/>
          <w:szCs w:val="18"/>
        </w:rPr>
        <w:t>Remane, 1926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hadrosomus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littoralis Renaud-Debyser,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turbanelloides (Boaden,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Dolichodasys</w:t>
      </w:r>
      <w:r>
        <w:rPr>
          <w:rFonts w:ascii="Garmond (W1)" w:hAnsi="Garmond (W1)"/>
          <w:sz w:val="18"/>
          <w:szCs w:val="18"/>
        </w:rPr>
        <w:t xml:space="preserve"> Gagne, 1977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elongatus Gagne,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 xml:space="preserve">5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006.0. *</w:t>
      </w:r>
      <w:r>
        <w:rPr>
          <w:rFonts w:ascii="Garmond (W1)" w:hAnsi="Garmond (W1)"/>
          <w:b/>
          <w:sz w:val="18"/>
          <w:szCs w:val="18"/>
        </w:rPr>
        <w:t>Lepidodasys</w:t>
      </w:r>
      <w:r>
        <w:rPr>
          <w:rFonts w:ascii="Garmond (W1)" w:hAnsi="Garmond (W1)"/>
          <w:sz w:val="18"/>
          <w:szCs w:val="18"/>
        </w:rPr>
        <w:t xml:space="preserve"> Remane, 1926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martini Remane,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platyurus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unicarenatus Balsamo, Fregni &amp; Tongiorgi,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Megadasys</w:t>
      </w:r>
      <w:r>
        <w:rPr>
          <w:rFonts w:ascii="Garmond (W1)" w:hAnsi="Garmond (W1)"/>
          <w:sz w:val="18"/>
          <w:szCs w:val="18"/>
        </w:rPr>
        <w:t xml:space="preserve"> Schmidt, 1974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minor Kisielewski,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008.0.</w:t>
      </w:r>
      <w:r>
        <w:rPr>
          <w:rFonts w:ascii="Garmond (W1)" w:hAnsi="Garmond (W1)"/>
          <w:b/>
          <w:sz w:val="18"/>
          <w:szCs w:val="18"/>
        </w:rPr>
        <w:t xml:space="preserve"> Mesodasys</w:t>
      </w:r>
      <w:r>
        <w:rPr>
          <w:rFonts w:ascii="Garmond (W1)" w:hAnsi="Garmond (W1)"/>
          <w:sz w:val="18"/>
          <w:szCs w:val="18"/>
        </w:rPr>
        <w:t xml:space="preserve"> Remane, 1951</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adenotubulatus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ischiensis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laticaudatus Remane, 1951  (=lobocercus Boaden, 1963)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littoralis Remane,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Pleurodasys</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helgolandicus Remane, 1927 sensu Boaden,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(=megasoma Boaden, 1963)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Macrodasyidae</w:t>
      </w:r>
      <w:r>
        <w:rPr>
          <w:rFonts w:ascii="Garmond (W1)" w:hAnsi="Garmond (W1)"/>
          <w:sz w:val="24"/>
          <w:szCs w:val="24"/>
        </w:rPr>
        <w:t xml:space="preserve">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010.0. *</w:t>
      </w:r>
      <w:r>
        <w:rPr>
          <w:rFonts w:ascii="Garmond (W1)" w:hAnsi="Garmond (W1)"/>
          <w:b/>
          <w:sz w:val="18"/>
          <w:szCs w:val="18"/>
        </w:rPr>
        <w:t>Macrodasys</w:t>
      </w:r>
      <w:r>
        <w:rPr>
          <w:rFonts w:ascii="Garmond (W1)" w:hAnsi="Garmond (W1)"/>
          <w:sz w:val="18"/>
          <w:szCs w:val="18"/>
        </w:rPr>
        <w:t xml:space="preserve"> Remane, 1924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caudatus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gerlachi Papi,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neapolitanus Papi,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thuscus Luporini, Magagnini &amp; Tongiorgi,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011.0. *</w:t>
      </w:r>
      <w:r>
        <w:rPr>
          <w:rFonts w:ascii="Garmond (W1)" w:hAnsi="Garmond (W1)"/>
          <w:b/>
          <w:sz w:val="18"/>
          <w:szCs w:val="18"/>
        </w:rPr>
        <w:t>Urodasys</w:t>
      </w:r>
      <w:r>
        <w:rPr>
          <w:rFonts w:ascii="Garmond (W1)" w:hAnsi="Garmond (W1)"/>
          <w:sz w:val="18"/>
          <w:szCs w:val="18"/>
        </w:rPr>
        <w:t xml:space="preserve"> Remane, 1926</w:t>
      </w:r>
    </w:p>
    <w:p w:rsidR="00021FDF" w:rsidRDefault="00021FDF">
      <w:pPr>
        <w:pStyle w:val="p98"/>
      </w:pPr>
      <w:r>
        <w:tab/>
        <w:t>001.0  viviparus Wilke, 1954</w:t>
      </w:r>
      <w:r>
        <w:tab/>
      </w:r>
      <w:r>
        <w:tab/>
      </w:r>
      <w:r>
        <w:tab/>
      </w:r>
      <w:r>
        <w:tab/>
      </w:r>
      <w:r>
        <w:tab/>
        <w:t>3</w:t>
      </w:r>
      <w:r>
        <w:tab/>
        <w:t>4</w:t>
      </w:r>
      <w: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Thaumastodermatidae</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012.0. *</w:t>
      </w:r>
      <w:r>
        <w:rPr>
          <w:rFonts w:ascii="Garmond (W1)" w:hAnsi="Garmond (W1)"/>
          <w:b/>
          <w:sz w:val="18"/>
          <w:szCs w:val="18"/>
        </w:rPr>
        <w:t>Acanthodasys</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aculeatus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*Diplodasys</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ankeli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meloriae Todaro, Balsamo &amp; Tongiorgi,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(=minor Remane, 1926 partim)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minor Remane,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platydasyoides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Hemidasys</w:t>
      </w:r>
      <w:r>
        <w:rPr>
          <w:rFonts w:ascii="Garmond (W1)" w:hAnsi="Garmond (W1)"/>
          <w:sz w:val="18"/>
          <w:szCs w:val="18"/>
        </w:rPr>
        <w:t xml:space="preserve"> Claparède, 1867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*agaso Claparède,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*Platydasys</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maximus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phacellatus Clausen,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styliferus Boaden,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tentaculatus Swedmark,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Pseudostomella</w:t>
      </w:r>
      <w:r>
        <w:rPr>
          <w:rFonts w:ascii="Garmond (W1)" w:hAnsi="Garmond (W1)"/>
          <w:sz w:val="18"/>
          <w:szCs w:val="18"/>
        </w:rPr>
        <w:t xml:space="preserve"> Swedmark, 1956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etrusca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roscovita Swedmark,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017.0. *</w:t>
      </w:r>
      <w:r>
        <w:rPr>
          <w:rFonts w:ascii="Garmond (W1)" w:hAnsi="Garmond (W1)"/>
          <w:b/>
          <w:sz w:val="18"/>
          <w:szCs w:val="18"/>
        </w:rPr>
        <w:t>Ptychostomella</w:t>
      </w:r>
      <w:r>
        <w:rPr>
          <w:rFonts w:ascii="Garmond (W1)" w:hAnsi="Garmond (W1)"/>
          <w:sz w:val="18"/>
          <w:szCs w:val="18"/>
        </w:rPr>
        <w:t xml:space="preserve"> Remane, 1926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mediterranea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tyrrhenica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018.0. *</w:t>
      </w:r>
      <w:r>
        <w:rPr>
          <w:rFonts w:ascii="Garmond (W1)" w:hAnsi="Garmond (W1)"/>
          <w:b/>
          <w:sz w:val="18"/>
          <w:szCs w:val="18"/>
        </w:rPr>
        <w:t>Tetranchyroderma</w:t>
      </w:r>
      <w:r>
        <w:rPr>
          <w:rFonts w:ascii="Garmond (W1)" w:hAnsi="Garmond (W1)"/>
          <w:sz w:val="18"/>
          <w:szCs w:val="18"/>
        </w:rPr>
        <w:t xml:space="preserve"> Remane, 1926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antennatum Luporini, Magagnini &amp; Tongiorgi,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apum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boadeni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cirrophorum Levi,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esarhabdophorum Tongiorgi &amp; Balsamo,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heterotubulatum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hirtum Luporini, Magagnini &amp; Tongiorgi,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hypopsilancrum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insulare Balsamo, Fregni &amp; Tongiorgi,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megastomum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(=Echinodasys megastoma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pachysomum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papii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polypodium Luporini, Magagnini &amp; Tongiorgi,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quadritentaculatum Todaro, Balsamo &amp; Tongiorgi,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sanctaecaterinae Todaro, Balsamo &amp; Tongiorgi,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sardum Todaro, Balsamo &amp; Tongiorgi,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thysanogaster Boaden,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thysanophorum Hummon, Todaro &amp; Tongiorgi,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varum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*sp. A</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*sp. B</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*sp. C</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*sp. D</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*sp. E</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*sp. F</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026.0  *sp. G</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lastRenderedPageBreak/>
        <w:t xml:space="preserve">019.0. </w:t>
      </w:r>
      <w:r>
        <w:rPr>
          <w:rFonts w:ascii="Garmond (W1)" w:hAnsi="Garmond (W1)"/>
          <w:b/>
          <w:sz w:val="18"/>
          <w:szCs w:val="18"/>
        </w:rPr>
        <w:t>Thaumastoderma</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mediterraneum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002.0  ramuliferum Clausen,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Turbanellidae</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020.0.</w:t>
      </w:r>
      <w:r>
        <w:rPr>
          <w:rFonts w:ascii="Garmond (W1)" w:hAnsi="Garmond (W1)"/>
          <w:b/>
          <w:sz w:val="18"/>
          <w:szCs w:val="18"/>
        </w:rPr>
        <w:t xml:space="preserve"> Paraturbanella</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dohrni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002.0  microptera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003.0  pallida Luporini, Magagnini &amp; Tongiorgi,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004.0  teissieri Swedmark,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Turbanella</w:t>
      </w:r>
      <w:r>
        <w:rPr>
          <w:rFonts w:ascii="Garmond (W1)" w:hAnsi="Garmond (W1)"/>
          <w:sz w:val="18"/>
          <w:szCs w:val="18"/>
        </w:rPr>
        <w:t xml:space="preserve"> Schultze, 1853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ambronensis Remane,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002.0  bocqueti Kaplan, 1958 sensu Boaden,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003.0  cirrata Papi,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004.0  cornuta Remane, 1924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005.0  hyalina Schultze,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006.0  italica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007.0  otti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008.0  petiti Remane,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009.0  thiophila Boaden,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010.0  veneziana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Chaetonotida</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Dichaeturidae</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022.0.</w:t>
      </w:r>
      <w:r>
        <w:rPr>
          <w:rFonts w:ascii="Garmond (W1)" w:hAnsi="Garmond (W1)"/>
          <w:b/>
          <w:sz w:val="18"/>
          <w:szCs w:val="18"/>
        </w:rPr>
        <w:t xml:space="preserve"> Dichaetura</w:t>
      </w:r>
      <w:r>
        <w:rPr>
          <w:rFonts w:ascii="Garmond (W1)" w:hAnsi="Garmond (W1)"/>
          <w:sz w:val="18"/>
          <w:szCs w:val="18"/>
        </w:rPr>
        <w:t xml:space="preserve"> Lauterborn, 1913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capricornia (Metschnikoff,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 xml:space="preserve">           (=Chaetura capricornia Metschnikoff, 1865)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Chaetonotidae</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023.0. *</w:t>
      </w:r>
      <w:r>
        <w:rPr>
          <w:rFonts w:ascii="Garmond (W1)" w:hAnsi="Garmond (W1)"/>
          <w:b/>
          <w:sz w:val="18"/>
          <w:szCs w:val="18"/>
        </w:rPr>
        <w:t>Aspidiophorus</w:t>
      </w:r>
      <w:r>
        <w:rPr>
          <w:rFonts w:ascii="Garmond (W1)" w:hAnsi="Garmond (W1)"/>
          <w:sz w:val="18"/>
          <w:szCs w:val="18"/>
        </w:rPr>
        <w:t xml:space="preserve"> Voigt, 1904 </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 xml:space="preserve">     (=Aspidonotus Voigt, 1902 nec Brullé, 1835) </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cfr. heterodermus Saito, 1937</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002.0  mediterraneus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003.0  oculifer Kisielewski, 1981</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004.0  ophiodermus Balsamo, 1983</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005.0  paradoxus (Voigt,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 xml:space="preserve">           (=Aspidonotus paradoxus Voigt, 1902)</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006.0  paramediterraneus Hummon,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007.0  polystictos Balsamo &amp; Todaro,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 xml:space="preserve">4 </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008.0  squamulosus Roszczak, 1935</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009.0  tentaculatus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010.0  *sp. A</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Chaetonotus</w:t>
      </w:r>
      <w:r>
        <w:rPr>
          <w:rFonts w:ascii="Garmond (W1)" w:hAnsi="Garmond (W1)"/>
          <w:sz w:val="18"/>
          <w:szCs w:val="18"/>
        </w:rPr>
        <w:t xml:space="preserve"> Ehrenberg, 1830  </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Brevipedichaeta</w:t>
      </w:r>
      <w:r>
        <w:rPr>
          <w:rFonts w:ascii="Garmond (W1)" w:hAnsi="Garmond (W1)"/>
          <w:sz w:val="18"/>
          <w:szCs w:val="18"/>
        </w:rPr>
        <w:t xml:space="preserve"> Schwank, 1990</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brachyurus Balsamo, 1981</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002.0  uncinus Voigt,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Chaetonotus</w:t>
      </w:r>
      <w:r>
        <w:rPr>
          <w:rFonts w:ascii="Garmond (W1)" w:hAnsi="Garmond (W1)"/>
          <w:sz w:val="18"/>
          <w:szCs w:val="18"/>
        </w:rPr>
        <w:t xml:space="preserve"> Ehrenberg, 1830</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Diversichaetatella</w:t>
      </w:r>
      <w:r>
        <w:rPr>
          <w:rFonts w:ascii="Garmond (W1)" w:hAnsi="Garmond (W1)"/>
          <w:sz w:val="18"/>
          <w:szCs w:val="18"/>
        </w:rPr>
        <w:t xml:space="preserve"> Schwank, 1990</w:t>
      </w:r>
    </w:p>
    <w:p w:rsidR="00021FDF" w:rsidRDefault="00021FDF">
      <w:pPr>
        <w:tabs>
          <w:tab w:val="left" w:pos="307"/>
          <w:tab w:val="left" w:pos="5443"/>
          <w:tab w:val="left" w:pos="5699"/>
          <w:tab w:val="left" w:pos="5954"/>
          <w:tab w:val="left" w:pos="6209"/>
          <w:tab w:val="left" w:pos="6493"/>
          <w:tab w:val="left" w:pos="6747"/>
          <w:tab w:val="left" w:pos="7003"/>
        </w:tabs>
        <w:spacing w:line="190" w:lineRule="exact"/>
        <w:rPr>
          <w:rFonts w:ascii="Garmond (W1)" w:hAnsi="Garmond (W1)"/>
          <w:sz w:val="18"/>
          <w:szCs w:val="18"/>
        </w:rPr>
      </w:pPr>
      <w:r>
        <w:rPr>
          <w:rFonts w:ascii="Garmond (W1)" w:hAnsi="Garmond (W1)"/>
          <w:sz w:val="18"/>
          <w:szCs w:val="18"/>
        </w:rPr>
        <w:tab/>
        <w:t>001.0  acanthocephalus Valkanov, 1937</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026.0. *</w:t>
      </w:r>
      <w:r>
        <w:rPr>
          <w:rFonts w:ascii="Garmond (W1)" w:hAnsi="Garmond (W1)"/>
          <w:b/>
          <w:sz w:val="18"/>
          <w:szCs w:val="18"/>
        </w:rPr>
        <w:t>Chaetonotus</w:t>
      </w:r>
      <w:r>
        <w:rPr>
          <w:rFonts w:ascii="Garmond (W1)" w:hAnsi="Garmond (W1)"/>
          <w:sz w:val="18"/>
          <w:szCs w:val="18"/>
        </w:rPr>
        <w:t xml:space="preserve"> Ehrenberg, 1830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Euchaetonotus</w:t>
      </w:r>
      <w:r>
        <w:rPr>
          <w:rFonts w:ascii="Garmond (W1)" w:hAnsi="Garmond (W1)"/>
          <w:sz w:val="18"/>
          <w:szCs w:val="18"/>
        </w:rPr>
        <w:t xml:space="preserve"> Schwank, 1990</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aegilonensis Balsamo, Todaro &amp; Tongiorgi,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aequispinosus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angustus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apechochaetus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apolemmus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arethusae Balsamo &amp; Todaro,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brevispinosus Zelinka,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chuni Voigt, 1901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daphnes Balsamo &amp; Todaro,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disjunctus Greuter,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011.0  fluviatilis Balsamo &amp; Kisielewski, 1986 </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heideri Brehm,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heterospinosus Balsamo, 1978</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hirsutus Marcolongo, 1910</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laroides Marcolongo, 1910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larus Müller, 1786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lunatospinosus Balsamo, 1980</w:t>
      </w:r>
      <w:r>
        <w:rPr>
          <w:rFonts w:ascii="Garmond (W1)" w:hAnsi="Garmond (W1)"/>
          <w:sz w:val="18"/>
          <w:szCs w:val="18"/>
        </w:rPr>
        <w:tab/>
        <w:t xml:space="preserve">N </w:t>
      </w:r>
      <w:r>
        <w:rPr>
          <w:rFonts w:ascii="Garmond (W1)" w:hAnsi="Garmond (W1)"/>
          <w:sz w:val="18"/>
          <w:szCs w:val="18"/>
        </w:rPr>
        <w:tab/>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mariae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maximus Ehrenberg,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microchaetus Preobrajenskaia, 1926</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minimus Marcolongo, 1910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multispinosus Grünspan,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mutinensis Balsamo, 1978</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naiadis Balsamo &amp; Todaro,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napoleonicus Balsamo, Todaro &amp; Tongiorgi,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026.0  cfr. oculifer Kisielewski, 1981</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027.0  parthenopeius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028.0  polyspinosus Balsamo, 1983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029.0  poznaniensis Kisielewski, 1981</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030.0  siciliensis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031.0  similis Zelinka, 1889</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032.0  simrothi Voigt,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033.0  sphagnophilus Kisielewski, 1981</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034.0  *sp. A</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027.0. *</w:t>
      </w:r>
      <w:r>
        <w:rPr>
          <w:rFonts w:ascii="Garmond (W1)" w:hAnsi="Garmond (W1)"/>
          <w:b/>
          <w:sz w:val="18"/>
          <w:szCs w:val="18"/>
        </w:rPr>
        <w:t>Chaetonotus</w:t>
      </w:r>
      <w:r>
        <w:rPr>
          <w:rFonts w:ascii="Garmond (W1)" w:hAnsi="Garmond (W1)"/>
          <w:sz w:val="18"/>
          <w:szCs w:val="18"/>
        </w:rPr>
        <w:t xml:space="preserve"> Ehrenberg, 1830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Hystricochaetonotus</w:t>
      </w:r>
      <w:r>
        <w:rPr>
          <w:rFonts w:ascii="Garmond (W1)" w:hAnsi="Garmond (W1)"/>
          <w:sz w:val="18"/>
          <w:szCs w:val="18"/>
        </w:rPr>
        <w:t xml:space="preserve"> Schwank, 1990</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acanthophorus Stokes, 1888 </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aemilianus Balsamo, 1978</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benacensis Balsamo &amp; Fregni,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decemsetosus Marcolongo, 1910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enormis Stokes,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hystrix Metschnikoff,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italicus Balsamo &amp; Todaro,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lacunosus Mock,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longispinosus Stokes,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macrochaetus Zelinka, 1889</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novenarius Greuter, 1917</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paucisetosus Marcolongo, 1910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persetosus Zelinka,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014.0  pungens Balsamo, 1990 </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spinulosus Stokes,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trispinosus Balsamo, 1990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variosquamatus Mock,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028.0. *</w:t>
      </w:r>
      <w:r>
        <w:rPr>
          <w:rFonts w:ascii="Garmond (W1)" w:hAnsi="Garmond (W1)"/>
          <w:b/>
          <w:sz w:val="18"/>
          <w:szCs w:val="18"/>
        </w:rPr>
        <w:t>Chaetonotus</w:t>
      </w:r>
      <w:r>
        <w:rPr>
          <w:rFonts w:ascii="Garmond (W1)" w:hAnsi="Garmond (W1)"/>
          <w:sz w:val="18"/>
          <w:szCs w:val="18"/>
        </w:rPr>
        <w:t xml:space="preserve"> Ehrenberg, 1830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Schizochaetonotus</w:t>
      </w:r>
      <w:r>
        <w:rPr>
          <w:rFonts w:ascii="Garmond (W1)" w:hAnsi="Garmond (W1)"/>
          <w:sz w:val="18"/>
          <w:szCs w:val="18"/>
        </w:rPr>
        <w:t xml:space="preserve"> Schwank, 1990</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atrox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dispar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hilarus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inaequidentatus Kisielewski,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modestus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neptuni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oplites Balsamo, Fregni &amp; Tongiorgi, 1994</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robustus Davison, 1938  (=magnus Kisielewski, 1979)</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schultzei Metschnikoff,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serenus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Chaetonotus</w:t>
      </w:r>
      <w:r>
        <w:rPr>
          <w:rFonts w:ascii="Garmond (W1)" w:hAnsi="Garmond (W1)"/>
          <w:sz w:val="18"/>
          <w:szCs w:val="18"/>
        </w:rPr>
        <w:t xml:space="preserve"> Ehrenberg, 1830</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Zonochaeta</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acanthodes Stokes, 1887</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bisacer Greuter, 1917</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cestacanthus Balsamo, 1990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dracunculus Balsamo, 1990</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ophiogaster Remane, 1927</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pentacanthus Balsamo, 1981</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Fluxiderma</w:t>
      </w:r>
      <w:r>
        <w:rPr>
          <w:rFonts w:ascii="Garmond (W1)" w:hAnsi="Garmond (W1)"/>
          <w:sz w:val="18"/>
          <w:szCs w:val="18"/>
        </w:rPr>
        <w:t xml:space="preserve"> d'Hondt, 1974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(=Ichthydium Ehrenberg, 1830 partim</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=Lepidodermella Blake, 1933 partim)</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concinnum (Stokes,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(=Chaetonotus concinnus Stokes, 1887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=Lepidoderma concinnum (Stokes, 1887)</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031.0. *</w:t>
      </w:r>
      <w:r>
        <w:rPr>
          <w:rFonts w:ascii="Garmond (W1)" w:hAnsi="Garmond (W1)"/>
          <w:b/>
          <w:sz w:val="18"/>
          <w:szCs w:val="18"/>
        </w:rPr>
        <w:t>Halichaetonotus</w:t>
      </w:r>
      <w:r>
        <w:rPr>
          <w:rFonts w:ascii="Garmond (W1)" w:hAnsi="Garmond (W1)"/>
          <w:sz w:val="18"/>
          <w:szCs w:val="18"/>
        </w:rPr>
        <w:t xml:space="preserve"> Schrom, 1972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(=Chaetonotus Ehrenberg, 1830 partim)</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aculifer (Gerlach,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atlanticus Kisielewski,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batillifer (Luporini, Magagnini &amp; Tongiorgi,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decipiens (Remane,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(=Heterolepidoderma dubium Remane, 1926</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=Chaetonotus decipiens Remane, 1929)</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etrolomus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jucundus (d'Hondt, 1971) sensu Mock,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margaretae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paradoxus (Remane,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parvus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riedli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spinosus Mock,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swedmarki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thalassopais Hummon, Balsamo &amp; Todaro,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032.0. *</w:t>
      </w:r>
      <w:r>
        <w:rPr>
          <w:rFonts w:ascii="Garmond (W1)" w:hAnsi="Garmond (W1)"/>
          <w:b/>
          <w:sz w:val="18"/>
          <w:szCs w:val="18"/>
        </w:rPr>
        <w:t>Heterolepidoderma</w:t>
      </w:r>
      <w:r>
        <w:rPr>
          <w:rFonts w:ascii="Garmond (W1)" w:hAnsi="Garmond (W1)"/>
          <w:sz w:val="18"/>
          <w:szCs w:val="18"/>
        </w:rPr>
        <w:t xml:space="preserve"> Remane, 1926 </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(=Chaetonotus Ehrenberg, 1830 partim)</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armatum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brevitubulatum  Kisielewski, 1981</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clipeatum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contectum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gracile Remane, 1927</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hermaphroditum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istrianum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lamellatum Balsamo &amp; Fregni, 1995</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009.0  loricatum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r>
        <w:rPr>
          <w:rFonts w:ascii="Garmond (W1)" w:hAnsi="Garmond (W1)"/>
          <w:sz w:val="18"/>
          <w:szCs w:val="18"/>
        </w:rPr>
        <w:tab/>
        <w:t>010.0  macrops Kisielewski, 1981</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majus Remane, 1927</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marinum Remane,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multiseriatum Balsamo, 1978</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ocellatum (Metschnikoff,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(=Ichthydium ocellatum Metschnikoff, 1865)</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pineisquamatum Balsamo, 1980</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Ichthydium</w:t>
      </w:r>
      <w:r>
        <w:rPr>
          <w:rFonts w:ascii="Garmond (W1)" w:hAnsi="Garmond (W1)"/>
          <w:sz w:val="18"/>
          <w:szCs w:val="18"/>
        </w:rPr>
        <w:t xml:space="preserve"> Ehrenberg, 1830</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cyclocephalum Grünspan,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diacanthum Balsamo &amp; Todaro, 1995</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forcipatum Voigt,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forficula Remane, 1927</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fossae d'Hondt, 1971</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plicatum  Balsamo &amp; Fregni, 1995</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podura (O.F. Müller,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(=Cercaria podura O.F. Müller, 1773)</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squamigerum Balsamo &amp; Fregni, 1995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tanytrichum Balsamo, 1983</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tergestinum Grünspan,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Lepidochaetus</w:t>
      </w:r>
      <w:r>
        <w:rPr>
          <w:rFonts w:ascii="Garmond (W1)" w:hAnsi="Garmond (W1)"/>
          <w:sz w:val="18"/>
          <w:szCs w:val="18"/>
        </w:rPr>
        <w:t xml:space="preserve"> Kisielewski, 1991</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(=Chaetonotus Ehrenberg, 1830 partim)</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zelinkai (Grünspan, 1908)</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(=Chaetonotus zelinkai Grünspan, 1908</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=Chaetonotus zelinkai var.graecensis Grünspan, 1908</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=Chaetonotus graecensis Rudescu, 1967)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Lepidodermella</w:t>
      </w:r>
      <w:r>
        <w:rPr>
          <w:rFonts w:ascii="Garmond (W1)" w:hAnsi="Garmond (W1)"/>
          <w:sz w:val="18"/>
          <w:szCs w:val="18"/>
        </w:rPr>
        <w:t xml:space="preserve"> Blake, 1933</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(=Lepidoderma Zelinka, 1889)</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limogena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punctata (Greuter, 1917)</w:t>
      </w:r>
      <w:r>
        <w:rPr>
          <w:rFonts w:ascii="Garmond (W1)" w:hAnsi="Garmond (W1)"/>
          <w:sz w:val="18"/>
          <w:szCs w:val="18"/>
        </w:rPr>
        <w:tab/>
        <w:t>N</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(=Lepidoderma punctatum Greuter, 1917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=Rhomballichthys punctatum (Greuter, 1917)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 Aspidiophorus punctatum (Greuter, 1917)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squamata (Dujardin,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(=Chaetonotus squamatus Dujardin,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=Lepidoderma squamatum (Dujardin, 1841))</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Musellifer</w:t>
      </w:r>
      <w:r>
        <w:rPr>
          <w:rFonts w:ascii="Garmond (W1)" w:hAnsi="Garmond (W1)"/>
          <w:sz w:val="18"/>
          <w:szCs w:val="18"/>
        </w:rPr>
        <w:t xml:space="preserve"> Hummon, 1969</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delamarei (Renaud-Mornant,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(=Polymerurus delamarei Renaud-Mornant, 1968)</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Polymerurus</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nodicaudus (Voigt,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(=nodicaudus var. comatus Greuter, 1917)</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nodifurca (Marcolongo, 1910)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serraticaudus (Voigt,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rhomboides (Stokes,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(=oligotrichus Remane, 1927 </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=marcolongae Grosso, 1975)</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Dasydytidae</w:t>
      </w:r>
      <w:r>
        <w:rPr>
          <w:rFonts w:ascii="Garmond (W1)" w:hAnsi="Garmond (W1)"/>
          <w:sz w:val="24"/>
          <w:szCs w:val="24"/>
        </w:rPr>
        <w:t xml:space="preserve"> </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Anacanthoderma</w:t>
      </w:r>
      <w:r>
        <w:rPr>
          <w:rFonts w:ascii="Garmond (W1)" w:hAnsi="Garmond (W1)"/>
          <w:sz w:val="18"/>
          <w:szCs w:val="18"/>
        </w:rPr>
        <w:t xml:space="preserve"> Marcolongo, 1910 </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paucisetosum (Marcolongo, 1910)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(=Dasydytes paucisetosus Marcolongo, 1910)</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punctatum Marcolongo, 1910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Haltidytes</w:t>
      </w:r>
      <w:r>
        <w:rPr>
          <w:rFonts w:ascii="Garmond (W1)" w:hAnsi="Garmond (W1)"/>
          <w:sz w:val="18"/>
          <w:szCs w:val="18"/>
        </w:rPr>
        <w:t xml:space="preserve"> Remane, 1936</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crassus (Greuter, 1917) (=Dasydytes crassus Greuter, 1917)</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saltitans (Stokes, 1887) (=Dasydytes saltitans Stokes,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 xml:space="preserve">Chitonodytes </w:t>
      </w:r>
      <w:r>
        <w:rPr>
          <w:rFonts w:ascii="Garmond (W1)" w:hAnsi="Garmond (W1)"/>
          <w:sz w:val="18"/>
          <w:szCs w:val="18"/>
        </w:rPr>
        <w:t>Remane, 1967</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longisetosus (Metschnikoff,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(=Cephalidium longisetosum Metschnikoff, 1865)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*Dasydytes</w:t>
      </w:r>
      <w:r>
        <w:rPr>
          <w:rFonts w:ascii="Garmond (W1)" w:hAnsi="Garmond (W1)"/>
          <w:sz w:val="18"/>
          <w:szCs w:val="18"/>
        </w:rPr>
        <w:t xml:space="preserve"> Gosse, 1851</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ornatus Voigt, 1909</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 xml:space="preserve">Setopus </w:t>
      </w:r>
      <w:r>
        <w:rPr>
          <w:rFonts w:ascii="Garmond (W1)" w:hAnsi="Garmond (W1)"/>
          <w:sz w:val="18"/>
          <w:szCs w:val="18"/>
        </w:rPr>
        <w:t>Grünspan, 1908</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(=Dasydytes subg. Setopus Remane, 1936</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=Dasydytes subg. Setodytes Schwank, 1990) </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tongiorgii (Balsamo, 1983)</w:t>
      </w:r>
      <w:r>
        <w:rPr>
          <w:rFonts w:ascii="Garmond (W1)" w:hAnsi="Garmond (W1)"/>
          <w:sz w:val="18"/>
          <w:szCs w:val="18"/>
        </w:rPr>
        <w:tab/>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(=Dasydytes (Setopus) tongiorgii Balsamo, 1983)</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Stylochaeta</w:t>
      </w:r>
      <w:r>
        <w:rPr>
          <w:rFonts w:ascii="Garmond (W1)" w:hAnsi="Garmond (W1)"/>
          <w:sz w:val="18"/>
          <w:szCs w:val="18"/>
        </w:rPr>
        <w:t xml:space="preserve"> Hlava, 1904</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fusiformis (Spencer, 1890)</w:t>
      </w:r>
      <w:r>
        <w:rPr>
          <w:rFonts w:ascii="Garmond (W1)" w:hAnsi="Garmond (W1)"/>
          <w:sz w:val="18"/>
          <w:szCs w:val="18"/>
        </w:rPr>
        <w:tab/>
        <w:t>N</w:t>
      </w:r>
      <w:r>
        <w:rPr>
          <w:rFonts w:ascii="Garmond (W1)" w:hAnsi="Garmond (W1)"/>
          <w:sz w:val="18"/>
          <w:szCs w:val="18"/>
        </w:rPr>
        <w:tab/>
        <w:t>S</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(=Polyarthra fusiformis Spencer, 1890)</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stylifera (Voigt, 1901)  (=Dasydytes stylifer Voigt,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Neogosseidae</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Neogossea</w:t>
      </w:r>
      <w:r>
        <w:rPr>
          <w:rFonts w:ascii="Garmond (W1)" w:hAnsi="Garmond (W1)"/>
          <w:sz w:val="18"/>
          <w:szCs w:val="18"/>
        </w:rPr>
        <w:t xml:space="preserve"> Remane, 1927</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antennigera (Gosse, 1851)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(=Dasydytes antenniger Gosse, 1851)</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Xenotrichulidae</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Draculiciteria</w:t>
      </w:r>
      <w:r>
        <w:rPr>
          <w:rFonts w:ascii="Garmond (W1)" w:hAnsi="Garmond (W1)"/>
          <w:sz w:val="18"/>
          <w:szCs w:val="18"/>
        </w:rPr>
        <w:t xml:space="preserve"> Hummon, 1974 </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tesselata (Renaud-Mornant,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(=Polymerurus tesselatus Renaud-Mornant, 1968)</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046.0. *</w:t>
      </w:r>
      <w:r>
        <w:rPr>
          <w:rFonts w:ascii="Garmond (W1)" w:hAnsi="Garmond (W1)"/>
          <w:b/>
          <w:sz w:val="18"/>
          <w:szCs w:val="18"/>
        </w:rPr>
        <w:t>Heteroxenotrichula</w:t>
      </w:r>
      <w:r>
        <w:rPr>
          <w:rFonts w:ascii="Garmond (W1)" w:hAnsi="Garmond (W1)"/>
          <w:sz w:val="18"/>
          <w:szCs w:val="18"/>
        </w:rPr>
        <w:t xml:space="preserve"> Wilke, 1954</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(=Xenotrichula Remane, 1927 partim)</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pygmaea (Remane,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squamosa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subterranea (Remane,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 xml:space="preserve">Xenotrichula </w:t>
      </w:r>
      <w:r>
        <w:rPr>
          <w:rFonts w:ascii="Garmond (W1)" w:hAnsi="Garmond (W1)"/>
          <w:sz w:val="18"/>
          <w:szCs w:val="18"/>
        </w:rPr>
        <w:t>Remane, 1927</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cornuta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intermedia Remane, 1934  (=beauchampi Levi,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lineata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punctata Wilke,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21FDF" w:rsidRDefault="00021FDF">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soikai Schrom,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b/>
          <w:sz w:val="24"/>
          <w:szCs w:val="24"/>
        </w:rPr>
      </w:pPr>
      <w:r>
        <w:rPr>
          <w:rFonts w:ascii="Garmond (W1)" w:hAnsi="Garmond (W1)"/>
          <w:b/>
          <w:sz w:val="24"/>
          <w:szCs w:val="24"/>
        </w:rPr>
        <w:lastRenderedPageBreak/>
        <w:t>NOTE</w:t>
      </w:r>
    </w:p>
    <w:p w:rsidR="00021FDF" w:rsidRDefault="00021FDF">
      <w:pPr>
        <w:tabs>
          <w:tab w:val="left" w:pos="720"/>
          <w:tab w:val="left" w:pos="924"/>
        </w:tabs>
        <w:spacing w:line="192" w:lineRule="exact"/>
        <w:ind w:left="1021" w:hanging="1021"/>
        <w:jc w:val="both"/>
        <w:rPr>
          <w:rFonts w:ascii="Garmond (W1)" w:hAnsi="Garmond (W1)"/>
          <w:sz w:val="18"/>
          <w:szCs w:val="18"/>
        </w:rPr>
      </w:pP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001.0.002.0  Specie inedita di imminente descrizione.</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002.0.003.0  Specie inedita di imminente descrizione.</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006.0.</w:t>
      </w:r>
      <w:r>
        <w:rPr>
          <w:rFonts w:ascii="Garmond (W1)" w:hAnsi="Garmond (W1)"/>
          <w:sz w:val="18"/>
          <w:szCs w:val="18"/>
        </w:rPr>
        <w:tab/>
      </w:r>
      <w:r>
        <w:rPr>
          <w:rFonts w:ascii="Garmond (W1)" w:hAnsi="Garmond (W1)"/>
          <w:sz w:val="18"/>
          <w:szCs w:val="18"/>
        </w:rPr>
        <w:tab/>
        <w:t>Ci è nota una ulteriore specie di questo genere, tuttora inedita, (distribuzione: 3).</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010.0.</w:t>
      </w:r>
      <w:r>
        <w:rPr>
          <w:rFonts w:ascii="Garmond (W1)" w:hAnsi="Garmond (W1)"/>
          <w:sz w:val="18"/>
          <w:szCs w:val="18"/>
        </w:rPr>
        <w:tab/>
      </w:r>
      <w:r>
        <w:rPr>
          <w:rFonts w:ascii="Garmond (W1)" w:hAnsi="Garmond (W1)"/>
          <w:sz w:val="18"/>
          <w:szCs w:val="18"/>
        </w:rPr>
        <w:tab/>
        <w:t>Ci sono note ulteriori 3 specie di questo genere, tuttora inedite (distribuzione: 3  5).</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011.0.</w:t>
      </w:r>
      <w:r>
        <w:rPr>
          <w:rFonts w:ascii="Garmond (W1)" w:hAnsi="Garmond (W1)"/>
          <w:sz w:val="18"/>
          <w:szCs w:val="18"/>
        </w:rPr>
        <w:tab/>
      </w:r>
      <w:r>
        <w:rPr>
          <w:rFonts w:ascii="Garmond (W1)" w:hAnsi="Garmond (W1)"/>
          <w:sz w:val="18"/>
          <w:szCs w:val="18"/>
        </w:rPr>
        <w:tab/>
        <w:t>Ci è nota una ulteriore specie non ancora determinata, (distribuzione: 3).</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012.0.</w:t>
      </w:r>
      <w:r>
        <w:rPr>
          <w:rFonts w:ascii="Garmond (W1)" w:hAnsi="Garmond (W1)"/>
          <w:sz w:val="18"/>
          <w:szCs w:val="18"/>
        </w:rPr>
        <w:tab/>
      </w:r>
      <w:r>
        <w:rPr>
          <w:rFonts w:ascii="Garmond (W1)" w:hAnsi="Garmond (W1)"/>
          <w:sz w:val="18"/>
          <w:szCs w:val="18"/>
        </w:rPr>
        <w:tab/>
        <w:t xml:space="preserve">Ci sono note 3 specie di questo genere, tuttora inedite (distribuzione: 3  5). </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013.0.</w:t>
      </w:r>
      <w:r>
        <w:rPr>
          <w:rFonts w:ascii="Garmond (W1)" w:hAnsi="Garmond (W1)"/>
          <w:sz w:val="18"/>
          <w:szCs w:val="18"/>
        </w:rPr>
        <w:tab/>
      </w:r>
      <w:r>
        <w:rPr>
          <w:rFonts w:ascii="Garmond (W1)" w:hAnsi="Garmond (W1)"/>
          <w:sz w:val="18"/>
          <w:szCs w:val="18"/>
        </w:rPr>
        <w:tab/>
        <w:t xml:space="preserve">Ci è nota una ulteriore specie di questo genere, tuttora inedita (distribuzione: 4). </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014.0.001.0  Specie dubbia.</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015.0.</w:t>
      </w:r>
      <w:r>
        <w:rPr>
          <w:rFonts w:ascii="Garmond (W1)" w:hAnsi="Garmond (W1)"/>
          <w:sz w:val="18"/>
          <w:szCs w:val="18"/>
        </w:rPr>
        <w:tab/>
      </w:r>
      <w:r>
        <w:rPr>
          <w:rFonts w:ascii="Garmond (W1)" w:hAnsi="Garmond (W1)"/>
          <w:sz w:val="18"/>
          <w:szCs w:val="18"/>
        </w:rPr>
        <w:tab/>
        <w:t>Ci è nota una ulteriore specie di questo genere, tuttora inedita (distribuzione: 3).</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017.0.</w:t>
      </w:r>
      <w:r>
        <w:rPr>
          <w:rFonts w:ascii="Garmond (W1)" w:hAnsi="Garmond (W1)"/>
          <w:sz w:val="18"/>
          <w:szCs w:val="18"/>
        </w:rPr>
        <w:tab/>
      </w:r>
      <w:r>
        <w:rPr>
          <w:rFonts w:ascii="Garmond (W1)" w:hAnsi="Garmond (W1)"/>
          <w:sz w:val="18"/>
          <w:szCs w:val="18"/>
        </w:rPr>
        <w:tab/>
        <w:t>Ci è nota una ulteriore specie di questo genere, tuttora inedita (distribuzione 3).</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018.0.</w:t>
      </w:r>
      <w:r>
        <w:rPr>
          <w:rFonts w:ascii="Garmond (W1)" w:hAnsi="Garmond (W1)"/>
          <w:sz w:val="18"/>
          <w:szCs w:val="18"/>
        </w:rPr>
        <w:tab/>
      </w:r>
      <w:r>
        <w:rPr>
          <w:rFonts w:ascii="Garmond (W1)" w:hAnsi="Garmond (W1)"/>
          <w:sz w:val="18"/>
          <w:szCs w:val="18"/>
        </w:rPr>
        <w:tab/>
        <w:t>Ci sono note 20 specie di questo genere, tuttora inedite (distribuzione: 3).</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018.0.020.0-026.0  Specie inedite di imminente descrizione.</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023.0.</w:t>
      </w:r>
      <w:r>
        <w:rPr>
          <w:rFonts w:ascii="Garmond (W1)" w:hAnsi="Garmond (W1)"/>
          <w:sz w:val="18"/>
          <w:szCs w:val="18"/>
        </w:rPr>
        <w:tab/>
      </w:r>
      <w:r>
        <w:rPr>
          <w:rFonts w:ascii="Garmond (W1)" w:hAnsi="Garmond (W1)"/>
          <w:sz w:val="18"/>
          <w:szCs w:val="18"/>
        </w:rPr>
        <w:tab/>
        <w:t>Ci sono note ulteriori 3 specie di questo genere, tuttora inedite (distribuzione: 3  5).</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023.0.010.0  Specie inedita di imminente descrizione.</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026.0.-028.0. Ci sono note 15 specie marine e 10 dulcacquicole di questo genere, tuttora inedite (distribuzione: N  S  Sa  3  4  5).</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026.0.012.0  Specie inedita di imminente descrizione.</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031.0.</w:t>
      </w:r>
      <w:r>
        <w:rPr>
          <w:rFonts w:ascii="Garmond (W1)" w:hAnsi="Garmond (W1)"/>
          <w:sz w:val="18"/>
          <w:szCs w:val="18"/>
        </w:rPr>
        <w:tab/>
      </w:r>
      <w:r>
        <w:rPr>
          <w:rFonts w:ascii="Garmond (W1)" w:hAnsi="Garmond (W1)"/>
          <w:sz w:val="18"/>
          <w:szCs w:val="18"/>
        </w:rPr>
        <w:tab/>
        <w:t>Ci sono note ulteriori 8 specie di questo genere, tuttora inedite (distribuzione: 3 5).</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032.0.</w:t>
      </w:r>
      <w:r>
        <w:rPr>
          <w:rFonts w:ascii="Garmond (W1)" w:hAnsi="Garmond (W1)"/>
          <w:sz w:val="18"/>
          <w:szCs w:val="18"/>
        </w:rPr>
        <w:tab/>
      </w:r>
      <w:r>
        <w:rPr>
          <w:rFonts w:ascii="Garmond (W1)" w:hAnsi="Garmond (W1)"/>
          <w:sz w:val="18"/>
          <w:szCs w:val="18"/>
        </w:rPr>
        <w:tab/>
        <w:t>Ci sono note ulteriori 3 specie di questo genere, tuttora inedite (distribuzione: 3 5).</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041.0.</w:t>
      </w:r>
      <w:r>
        <w:rPr>
          <w:rFonts w:ascii="Garmond (W1)" w:hAnsi="Garmond (W1)"/>
          <w:sz w:val="18"/>
          <w:szCs w:val="18"/>
        </w:rPr>
        <w:tab/>
      </w:r>
      <w:r>
        <w:rPr>
          <w:rFonts w:ascii="Garmond (W1)" w:hAnsi="Garmond (W1)"/>
          <w:sz w:val="18"/>
          <w:szCs w:val="18"/>
        </w:rPr>
        <w:tab/>
        <w:t>Ci è nota una ulteriore specie di questo genere, tuttora inedita (distribuzione: S).</w:t>
      </w:r>
    </w:p>
    <w:p w:rsidR="00021FDF" w:rsidRDefault="00021FDF">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046.0.</w:t>
      </w:r>
      <w:r>
        <w:rPr>
          <w:rFonts w:ascii="Garmond (W1)" w:hAnsi="Garmond (W1)"/>
          <w:sz w:val="18"/>
          <w:szCs w:val="18"/>
        </w:rPr>
        <w:tab/>
      </w:r>
      <w:r>
        <w:rPr>
          <w:rFonts w:ascii="Garmond (W1)" w:hAnsi="Garmond (W1)"/>
          <w:sz w:val="18"/>
          <w:szCs w:val="18"/>
        </w:rPr>
        <w:tab/>
        <w:t>Ci è nota una ulteriore specie di questo genere, tuttora inedita (distribuzione: 3).</w:t>
      </w:r>
    </w:p>
    <w:p w:rsidR="00021FDF" w:rsidRDefault="00021FDF">
      <w:pPr>
        <w:tabs>
          <w:tab w:val="left" w:pos="307"/>
          <w:tab w:val="left" w:pos="6493"/>
          <w:tab w:val="left" w:pos="6747"/>
          <w:tab w:val="left" w:pos="7003"/>
        </w:tabs>
        <w:spacing w:line="192" w:lineRule="exact"/>
        <w:ind w:left="1134" w:hanging="1134"/>
        <w:jc w:val="both"/>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b/>
          <w:sz w:val="24"/>
          <w:szCs w:val="24"/>
        </w:rPr>
      </w:pPr>
      <w:r>
        <w:rPr>
          <w:rFonts w:ascii="Garmond (W1)" w:hAnsi="Garmond (W1)"/>
          <w:b/>
          <w:sz w:val="24"/>
          <w:szCs w:val="24"/>
        </w:rPr>
        <w:t>INDICE</w:t>
      </w:r>
    </w:p>
    <w:p w:rsidR="00021FDF" w:rsidRDefault="00021FDF">
      <w:pPr>
        <w:tabs>
          <w:tab w:val="left" w:pos="307"/>
          <w:tab w:val="left" w:pos="6493"/>
          <w:tab w:val="left" w:pos="6747"/>
          <w:tab w:val="left" w:pos="7003"/>
        </w:tabs>
        <w:spacing w:line="192" w:lineRule="exact"/>
        <w:rPr>
          <w:rFonts w:ascii="Garmond (W1)" w:hAnsi="Garmond (W1)"/>
          <w:sz w:val="18"/>
          <w:szCs w:val="18"/>
        </w:rPr>
      </w:pPr>
    </w:p>
    <w:p w:rsidR="00021FDF" w:rsidRDefault="00021FDF">
      <w:pPr>
        <w:tabs>
          <w:tab w:val="left" w:pos="307"/>
          <w:tab w:val="left" w:pos="6493"/>
          <w:tab w:val="left" w:pos="6747"/>
          <w:tab w:val="left" w:pos="7003"/>
        </w:tabs>
        <w:spacing w:line="192" w:lineRule="exact"/>
        <w:rPr>
          <w:rFonts w:ascii="Garmond (W1)" w:hAnsi="Garmond (W1)"/>
          <w:b/>
          <w:sz w:val="18"/>
          <w:szCs w:val="18"/>
        </w:rPr>
        <w:sectPr w:rsidR="00021FDF">
          <w:headerReference w:type="even" r:id="rId6"/>
          <w:headerReference w:type="default" r:id="rId7"/>
          <w:footnotePr>
            <w:numFmt w:val="lowerRoman"/>
          </w:footnotePr>
          <w:endnotePr>
            <w:numFmt w:val="decimal"/>
          </w:endnotePr>
          <w:pgSz w:w="11901" w:h="16834"/>
          <w:pgMar w:top="2835" w:right="2268" w:bottom="2778" w:left="2438" w:header="1985" w:footer="720" w:gutter="0"/>
          <w:paperSrc w:first="61440" w:other="61440"/>
          <w:cols w:space="720"/>
          <w:noEndnote/>
          <w:titlePg/>
        </w:sect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Acanthodasys  </w:t>
      </w:r>
      <w:r>
        <w:rPr>
          <w:rFonts w:ascii="Garmond (W1)" w:hAnsi="Garmond (W1)"/>
          <w:sz w:val="18"/>
          <w:szCs w:val="18"/>
        </w:rPr>
        <w:t>012.0.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Anacanthoderma  </w:t>
      </w:r>
      <w:r>
        <w:rPr>
          <w:rFonts w:ascii="Garmond (W1)" w:hAnsi="Garmond (W1)"/>
          <w:sz w:val="18"/>
          <w:szCs w:val="18"/>
        </w:rPr>
        <w:t>038.0.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Aspidiophorus  </w:t>
      </w:r>
      <w:r>
        <w:rPr>
          <w:rFonts w:ascii="Garmond (W1)" w:hAnsi="Garmond (W1)"/>
          <w:sz w:val="18"/>
          <w:szCs w:val="18"/>
        </w:rPr>
        <w:t>023.0.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Aspidiophorus</w:t>
      </w:r>
      <w:r>
        <w:rPr>
          <w:rFonts w:ascii="Garmond (W1)" w:hAnsi="Garmond (W1)"/>
          <w:b/>
          <w:sz w:val="18"/>
          <w:szCs w:val="18"/>
        </w:rPr>
        <w:t xml:space="preserve">  </w:t>
      </w:r>
      <w:r>
        <w:rPr>
          <w:rFonts w:ascii="Garmond (W1)" w:hAnsi="Garmond (W1)"/>
          <w:sz w:val="18"/>
          <w:szCs w:val="18"/>
        </w:rPr>
        <w:t>035.0.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sz w:val="18"/>
          <w:szCs w:val="18"/>
        </w:rPr>
        <w:t>Aspidonotus</w:t>
      </w:r>
      <w:r>
        <w:rPr>
          <w:rFonts w:ascii="Garmond (W1)" w:hAnsi="Garmond (W1)"/>
          <w:b/>
          <w:sz w:val="18"/>
          <w:szCs w:val="18"/>
        </w:rPr>
        <w:t xml:space="preserve">  </w:t>
      </w:r>
      <w:r>
        <w:rPr>
          <w:rFonts w:ascii="Garmond (W1)" w:hAnsi="Garmond (W1)"/>
          <w:sz w:val="18"/>
          <w:szCs w:val="18"/>
        </w:rPr>
        <w:t>023.0.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Brevipedichaeta  </w:t>
      </w:r>
      <w:r>
        <w:rPr>
          <w:rFonts w:ascii="Garmond (W1)" w:hAnsi="Garmond (W1)"/>
          <w:sz w:val="18"/>
          <w:szCs w:val="18"/>
        </w:rPr>
        <w:t>024.0.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Cephalidium</w:t>
      </w:r>
      <w:r>
        <w:rPr>
          <w:rFonts w:ascii="Garmond (W1)" w:hAnsi="Garmond (W1)"/>
          <w:b/>
          <w:sz w:val="18"/>
          <w:szCs w:val="18"/>
        </w:rPr>
        <w:t xml:space="preserve">  </w:t>
      </w:r>
      <w:r>
        <w:rPr>
          <w:rFonts w:ascii="Garmond (W1)" w:hAnsi="Garmond (W1)"/>
          <w:sz w:val="18"/>
          <w:szCs w:val="18"/>
        </w:rPr>
        <w:t>040.0.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Cephalodasys  </w:t>
      </w:r>
      <w:r>
        <w:rPr>
          <w:rFonts w:ascii="Garmond (W1)" w:hAnsi="Garmond (W1)"/>
          <w:sz w:val="18"/>
          <w:szCs w:val="18"/>
        </w:rPr>
        <w:t>004.0.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Cercaria</w:t>
      </w:r>
      <w:r>
        <w:rPr>
          <w:rFonts w:ascii="Garmond (W1)" w:hAnsi="Garmond (W1)"/>
          <w:b/>
          <w:sz w:val="18"/>
          <w:szCs w:val="18"/>
        </w:rPr>
        <w:t xml:space="preserve">  </w:t>
      </w:r>
      <w:r>
        <w:rPr>
          <w:rFonts w:ascii="Garmond (W1)" w:hAnsi="Garmond (W1)"/>
          <w:sz w:val="18"/>
          <w:szCs w:val="18"/>
        </w:rPr>
        <w:t>033.0.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Chaetonotus  </w:t>
      </w:r>
      <w:r>
        <w:rPr>
          <w:rFonts w:ascii="Garmond (W1)" w:hAnsi="Garmond (W1)"/>
          <w:sz w:val="18"/>
          <w:szCs w:val="18"/>
        </w:rPr>
        <w:t>024.0.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Chaetonotus</w:t>
      </w:r>
      <w:r>
        <w:rPr>
          <w:rFonts w:ascii="Garmond (W1)" w:hAnsi="Garmond (W1)"/>
          <w:b/>
          <w:sz w:val="18"/>
          <w:szCs w:val="18"/>
        </w:rPr>
        <w:t xml:space="preserve">  </w:t>
      </w:r>
      <w:r>
        <w:rPr>
          <w:rFonts w:ascii="Garmond (W1)" w:hAnsi="Garmond (W1)"/>
          <w:sz w:val="18"/>
          <w:szCs w:val="18"/>
        </w:rPr>
        <w:t>030.0.-032.0., 034.0.-035.0.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Chaetura</w:t>
      </w:r>
      <w:r>
        <w:rPr>
          <w:rFonts w:ascii="Garmond (W1)" w:hAnsi="Garmond (W1)"/>
          <w:b/>
          <w:sz w:val="18"/>
          <w:szCs w:val="18"/>
        </w:rPr>
        <w:t xml:space="preserve">  </w:t>
      </w:r>
      <w:r>
        <w:rPr>
          <w:rFonts w:ascii="Garmond (W1)" w:hAnsi="Garmond (W1)"/>
          <w:sz w:val="18"/>
          <w:szCs w:val="18"/>
        </w:rPr>
        <w:t>021.0.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Chitonodytes  </w:t>
      </w:r>
      <w:r>
        <w:rPr>
          <w:rFonts w:ascii="Garmond (W1)" w:hAnsi="Garmond (W1)"/>
          <w:sz w:val="18"/>
          <w:szCs w:val="18"/>
        </w:rPr>
        <w:t>040.0.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Dactylopodalia</w:t>
      </w:r>
      <w:r>
        <w:rPr>
          <w:rFonts w:ascii="Garmond (W1)" w:hAnsi="Garmond (W1)"/>
          <w:b/>
          <w:sz w:val="18"/>
          <w:szCs w:val="18"/>
        </w:rPr>
        <w:t xml:space="preserve">  </w:t>
      </w:r>
      <w:r>
        <w:rPr>
          <w:rFonts w:ascii="Garmond (W1)" w:hAnsi="Garmond (W1)"/>
          <w:sz w:val="18"/>
          <w:szCs w:val="18"/>
        </w:rPr>
        <w:t>001.0.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Dactylopodella</w:t>
      </w:r>
      <w:r>
        <w:rPr>
          <w:rFonts w:ascii="Garmond (W1)" w:hAnsi="Garmond (W1)"/>
          <w:b/>
          <w:sz w:val="18"/>
          <w:szCs w:val="18"/>
        </w:rPr>
        <w:t xml:space="preserve">  </w:t>
      </w:r>
      <w:r>
        <w:rPr>
          <w:rFonts w:ascii="Garmond (W1)" w:hAnsi="Garmond (W1)"/>
          <w:sz w:val="18"/>
          <w:szCs w:val="18"/>
        </w:rPr>
        <w:t>001.0.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Dactylopodola  </w:t>
      </w:r>
      <w:r>
        <w:rPr>
          <w:rFonts w:ascii="Garmond (W1)" w:hAnsi="Garmond (W1)"/>
          <w:sz w:val="18"/>
          <w:szCs w:val="18"/>
        </w:rPr>
        <w:t xml:space="preserve">001.0. </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Dasydytes  </w:t>
      </w:r>
      <w:r>
        <w:rPr>
          <w:rFonts w:ascii="Garmond (W1)" w:hAnsi="Garmond (W1)"/>
          <w:sz w:val="18"/>
          <w:szCs w:val="18"/>
        </w:rPr>
        <w:t xml:space="preserve">041.0. </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Dasydytes</w:t>
      </w:r>
      <w:r>
        <w:rPr>
          <w:rFonts w:ascii="Garmond (W1)" w:hAnsi="Garmond (W1)"/>
          <w:b/>
          <w:sz w:val="18"/>
          <w:szCs w:val="18"/>
        </w:rPr>
        <w:t xml:space="preserve">  </w:t>
      </w:r>
      <w:r>
        <w:rPr>
          <w:rFonts w:ascii="Garmond (W1)" w:hAnsi="Garmond (W1)"/>
          <w:sz w:val="18"/>
          <w:szCs w:val="18"/>
        </w:rPr>
        <w:t xml:space="preserve">038.0.-039.0., 042.0.-044.0. </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Dendrodasys  </w:t>
      </w:r>
      <w:r>
        <w:rPr>
          <w:rFonts w:ascii="Garmond (W1)" w:hAnsi="Garmond (W1)"/>
          <w:sz w:val="18"/>
          <w:szCs w:val="18"/>
        </w:rPr>
        <w:t>002.0.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Dendropodola  </w:t>
      </w:r>
      <w:r>
        <w:rPr>
          <w:rFonts w:ascii="Garmond (W1)" w:hAnsi="Garmond (W1)"/>
          <w:sz w:val="18"/>
          <w:szCs w:val="18"/>
        </w:rPr>
        <w:t>003.0.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Dichaetura  </w:t>
      </w:r>
      <w:r>
        <w:rPr>
          <w:rFonts w:ascii="Garmond (W1)" w:hAnsi="Garmond (W1)"/>
          <w:sz w:val="18"/>
          <w:szCs w:val="18"/>
        </w:rPr>
        <w:t>022.0.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Diplodasys  </w:t>
      </w:r>
      <w:r>
        <w:rPr>
          <w:rFonts w:ascii="Garmond (W1)" w:hAnsi="Garmond (W1)"/>
          <w:sz w:val="18"/>
          <w:szCs w:val="18"/>
        </w:rPr>
        <w:t>013.0.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Diversichaetatella  </w:t>
      </w:r>
    </w:p>
    <w:p w:rsidR="00021FDF" w:rsidRDefault="00021FDF">
      <w:pPr>
        <w:tabs>
          <w:tab w:val="left" w:pos="307"/>
          <w:tab w:val="left" w:pos="6493"/>
          <w:tab w:val="left" w:pos="6747"/>
          <w:tab w:val="left" w:pos="7003"/>
        </w:tabs>
        <w:spacing w:line="192" w:lineRule="exact"/>
        <w:ind w:left="170"/>
        <w:rPr>
          <w:rFonts w:ascii="Garmond (W1)" w:hAnsi="Garmond (W1)"/>
          <w:sz w:val="18"/>
          <w:szCs w:val="18"/>
        </w:rPr>
      </w:pPr>
      <w:r>
        <w:rPr>
          <w:rFonts w:ascii="Garmond (W1)" w:hAnsi="Garmond (W1)"/>
          <w:sz w:val="18"/>
          <w:szCs w:val="18"/>
        </w:rPr>
        <w:t>025.0.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Dolichodasys  </w:t>
      </w:r>
      <w:r>
        <w:rPr>
          <w:rFonts w:ascii="Garmond (W1)" w:hAnsi="Garmond (W1)"/>
          <w:sz w:val="18"/>
          <w:szCs w:val="18"/>
        </w:rPr>
        <w:t>005.0.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Draculiciteria  </w:t>
      </w:r>
      <w:r>
        <w:rPr>
          <w:rFonts w:ascii="Garmond (W1)" w:hAnsi="Garmond (W1)"/>
          <w:sz w:val="18"/>
          <w:szCs w:val="18"/>
        </w:rPr>
        <w:t xml:space="preserve">045.0. </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Echinodasys</w:t>
      </w:r>
      <w:r>
        <w:rPr>
          <w:rFonts w:ascii="Garmond (W1)" w:hAnsi="Garmond (W1)"/>
          <w:b/>
          <w:sz w:val="18"/>
          <w:szCs w:val="18"/>
        </w:rPr>
        <w:t xml:space="preserve">  </w:t>
      </w:r>
      <w:r>
        <w:rPr>
          <w:rFonts w:ascii="Garmond (W1)" w:hAnsi="Garmond (W1)"/>
          <w:sz w:val="18"/>
          <w:szCs w:val="18"/>
        </w:rPr>
        <w:t>018.0.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Euchaetonotus  </w:t>
      </w:r>
      <w:r>
        <w:rPr>
          <w:rFonts w:ascii="Garmond (W1)" w:hAnsi="Garmond (W1)"/>
          <w:sz w:val="18"/>
          <w:szCs w:val="18"/>
        </w:rPr>
        <w:t>026.0.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Fluxiderma  </w:t>
      </w:r>
      <w:r>
        <w:rPr>
          <w:rFonts w:ascii="Garmond (W1)" w:hAnsi="Garmond (W1)"/>
          <w:sz w:val="18"/>
          <w:szCs w:val="18"/>
        </w:rPr>
        <w:t xml:space="preserve">030.0. </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Halichaetonotus  </w:t>
      </w:r>
      <w:r>
        <w:rPr>
          <w:rFonts w:ascii="Garmond (W1)" w:hAnsi="Garmond (W1)"/>
          <w:sz w:val="18"/>
          <w:szCs w:val="18"/>
        </w:rPr>
        <w:t>031.0.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Haltidytes  </w:t>
      </w:r>
      <w:r>
        <w:rPr>
          <w:rFonts w:ascii="Garmond (W1)" w:hAnsi="Garmond (W1)"/>
          <w:sz w:val="18"/>
          <w:szCs w:val="18"/>
        </w:rPr>
        <w:t>039.0.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Hemidasys  </w:t>
      </w:r>
      <w:r>
        <w:rPr>
          <w:rFonts w:ascii="Garmond (W1)" w:hAnsi="Garmond (W1)"/>
          <w:sz w:val="18"/>
          <w:szCs w:val="18"/>
        </w:rPr>
        <w:t>014.0.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Heterolepidoderma  </w:t>
      </w:r>
      <w:r>
        <w:rPr>
          <w:rFonts w:ascii="Garmond (W1)" w:hAnsi="Garmond (W1)"/>
          <w:sz w:val="18"/>
          <w:szCs w:val="18"/>
        </w:rPr>
        <w:t>032.0.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Heterolepidoderma</w:t>
      </w:r>
      <w:r>
        <w:rPr>
          <w:rFonts w:ascii="Garmond (W1)" w:hAnsi="Garmond (W1)"/>
          <w:b/>
          <w:sz w:val="18"/>
          <w:szCs w:val="18"/>
        </w:rPr>
        <w:t xml:space="preserve">  </w:t>
      </w:r>
      <w:r>
        <w:rPr>
          <w:rFonts w:ascii="Garmond (W1)" w:hAnsi="Garmond (W1)"/>
          <w:sz w:val="18"/>
          <w:szCs w:val="18"/>
        </w:rPr>
        <w:t>031.0.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Heteroxenotrichula  </w:t>
      </w:r>
    </w:p>
    <w:p w:rsidR="00021FDF" w:rsidRDefault="00021FDF">
      <w:pPr>
        <w:tabs>
          <w:tab w:val="left" w:pos="307"/>
          <w:tab w:val="left" w:pos="6493"/>
          <w:tab w:val="left" w:pos="6747"/>
          <w:tab w:val="left" w:pos="7003"/>
        </w:tabs>
        <w:spacing w:line="192" w:lineRule="exact"/>
        <w:ind w:left="170"/>
        <w:rPr>
          <w:rFonts w:ascii="Garmond (W1)" w:hAnsi="Garmond (W1)"/>
          <w:sz w:val="18"/>
          <w:szCs w:val="18"/>
        </w:rPr>
      </w:pPr>
      <w:r>
        <w:rPr>
          <w:rFonts w:ascii="Garmond (W1)" w:hAnsi="Garmond (W1)"/>
          <w:sz w:val="18"/>
          <w:szCs w:val="18"/>
        </w:rPr>
        <w:lastRenderedPageBreak/>
        <w:t>046.0.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Hystricochaetonotus  </w:t>
      </w:r>
    </w:p>
    <w:p w:rsidR="00021FDF" w:rsidRDefault="00021FDF">
      <w:pPr>
        <w:tabs>
          <w:tab w:val="left" w:pos="307"/>
          <w:tab w:val="left" w:pos="6493"/>
          <w:tab w:val="left" w:pos="6747"/>
          <w:tab w:val="left" w:pos="7003"/>
        </w:tabs>
        <w:spacing w:line="192" w:lineRule="exact"/>
        <w:ind w:left="170"/>
        <w:rPr>
          <w:rFonts w:ascii="Garmond (W1)" w:hAnsi="Garmond (W1)"/>
          <w:sz w:val="18"/>
          <w:szCs w:val="18"/>
        </w:rPr>
      </w:pPr>
      <w:r>
        <w:rPr>
          <w:rFonts w:ascii="Garmond (W1)" w:hAnsi="Garmond (W1)"/>
          <w:sz w:val="18"/>
          <w:szCs w:val="18"/>
        </w:rPr>
        <w:t>027.0.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Ichthydium  </w:t>
      </w:r>
      <w:r>
        <w:rPr>
          <w:rFonts w:ascii="Garmond (W1)" w:hAnsi="Garmond (W1)"/>
          <w:sz w:val="18"/>
          <w:szCs w:val="18"/>
        </w:rPr>
        <w:t>033.0.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Ichthydium</w:t>
      </w:r>
      <w:r>
        <w:rPr>
          <w:rFonts w:ascii="Garmond (W1)" w:hAnsi="Garmond (W1)"/>
          <w:b/>
          <w:sz w:val="18"/>
          <w:szCs w:val="18"/>
        </w:rPr>
        <w:t xml:space="preserve">  </w:t>
      </w:r>
      <w:r>
        <w:rPr>
          <w:rFonts w:ascii="Garmond (W1)" w:hAnsi="Garmond (W1)"/>
          <w:sz w:val="18"/>
          <w:szCs w:val="18"/>
        </w:rPr>
        <w:t>030.0., 032.0.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Lepidochaetus  </w:t>
      </w:r>
      <w:r>
        <w:rPr>
          <w:rFonts w:ascii="Garmond (W1)" w:hAnsi="Garmond (W1)"/>
          <w:sz w:val="18"/>
          <w:szCs w:val="18"/>
        </w:rPr>
        <w:t>034.0.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Lepidodasys  </w:t>
      </w:r>
      <w:r>
        <w:rPr>
          <w:rFonts w:ascii="Garmond (W1)" w:hAnsi="Garmond (W1)"/>
          <w:sz w:val="18"/>
          <w:szCs w:val="18"/>
        </w:rPr>
        <w:t>007.0.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Lepidoderma</w:t>
      </w:r>
      <w:r>
        <w:rPr>
          <w:rFonts w:ascii="Garmond (W1)" w:hAnsi="Garmond (W1)"/>
          <w:b/>
          <w:sz w:val="18"/>
          <w:szCs w:val="18"/>
        </w:rPr>
        <w:t xml:space="preserve">  </w:t>
      </w:r>
      <w:r>
        <w:rPr>
          <w:rFonts w:ascii="Garmond (W1)" w:hAnsi="Garmond (W1)"/>
          <w:sz w:val="18"/>
          <w:szCs w:val="18"/>
        </w:rPr>
        <w:t>030.0., 035.0.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Lepidodermella  </w:t>
      </w:r>
      <w:r>
        <w:rPr>
          <w:rFonts w:ascii="Garmond (W1)" w:hAnsi="Garmond (W1)"/>
          <w:sz w:val="18"/>
          <w:szCs w:val="18"/>
        </w:rPr>
        <w:t>035.0.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Lepidodermella</w:t>
      </w:r>
      <w:r>
        <w:rPr>
          <w:rFonts w:ascii="Garmond (W1)" w:hAnsi="Garmond (W1)"/>
          <w:b/>
          <w:sz w:val="18"/>
          <w:szCs w:val="18"/>
        </w:rPr>
        <w:t xml:space="preserve">  </w:t>
      </w:r>
      <w:r>
        <w:rPr>
          <w:rFonts w:ascii="Garmond (W1)" w:hAnsi="Garmond (W1)"/>
          <w:sz w:val="18"/>
          <w:szCs w:val="18"/>
        </w:rPr>
        <w:t>030.0.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Macrodasys  </w:t>
      </w:r>
      <w:r>
        <w:rPr>
          <w:rFonts w:ascii="Garmond (W1)" w:hAnsi="Garmond (W1)"/>
          <w:sz w:val="18"/>
          <w:szCs w:val="18"/>
        </w:rPr>
        <w:t>010.0.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Megadasys  </w:t>
      </w:r>
      <w:r>
        <w:rPr>
          <w:rFonts w:ascii="Garmond (W1)" w:hAnsi="Garmond (W1)"/>
          <w:sz w:val="18"/>
          <w:szCs w:val="18"/>
        </w:rPr>
        <w:t>007.0.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Mesodasys  </w:t>
      </w:r>
      <w:r>
        <w:rPr>
          <w:rFonts w:ascii="Garmond (W1)" w:hAnsi="Garmond (W1)"/>
          <w:sz w:val="18"/>
          <w:szCs w:val="18"/>
        </w:rPr>
        <w:t>008.0.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Musellifer  </w:t>
      </w:r>
      <w:r>
        <w:rPr>
          <w:rFonts w:ascii="Garmond (W1)" w:hAnsi="Garmond (W1)"/>
          <w:sz w:val="18"/>
          <w:szCs w:val="18"/>
        </w:rPr>
        <w:t>036.0.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Neogossea  </w:t>
      </w:r>
      <w:r>
        <w:rPr>
          <w:rFonts w:ascii="Garmond (W1)" w:hAnsi="Garmond (W1)"/>
          <w:sz w:val="18"/>
          <w:szCs w:val="18"/>
        </w:rPr>
        <w:t>044.0.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Paraturbanella  </w:t>
      </w:r>
      <w:r>
        <w:rPr>
          <w:rFonts w:ascii="Garmond (W1)" w:hAnsi="Garmond (W1)"/>
          <w:sz w:val="18"/>
          <w:szCs w:val="18"/>
        </w:rPr>
        <w:t>020.0.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Platydasys  </w:t>
      </w:r>
      <w:r>
        <w:rPr>
          <w:rFonts w:ascii="Garmond (W1)" w:hAnsi="Garmond (W1)"/>
          <w:sz w:val="18"/>
          <w:szCs w:val="18"/>
        </w:rPr>
        <w:t>015.0.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Pleurodasys  </w:t>
      </w:r>
      <w:r>
        <w:rPr>
          <w:rFonts w:ascii="Garmond (W1)" w:hAnsi="Garmond (W1)"/>
          <w:sz w:val="18"/>
          <w:szCs w:val="18"/>
        </w:rPr>
        <w:t>009.0.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Polyarthra</w:t>
      </w:r>
      <w:r>
        <w:rPr>
          <w:rFonts w:ascii="Garmond (W1)" w:hAnsi="Garmond (W1)"/>
          <w:b/>
          <w:sz w:val="18"/>
          <w:szCs w:val="18"/>
        </w:rPr>
        <w:t xml:space="preserve">  </w:t>
      </w:r>
      <w:r>
        <w:rPr>
          <w:rFonts w:ascii="Garmond (W1)" w:hAnsi="Garmond (W1)"/>
          <w:sz w:val="18"/>
          <w:szCs w:val="18"/>
        </w:rPr>
        <w:t>043.0.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Polymerurus  </w:t>
      </w:r>
      <w:r>
        <w:rPr>
          <w:rFonts w:ascii="Garmond (W1)" w:hAnsi="Garmond (W1)"/>
          <w:sz w:val="18"/>
          <w:szCs w:val="18"/>
        </w:rPr>
        <w:t>037.0.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Polymerurus</w:t>
      </w:r>
      <w:r>
        <w:rPr>
          <w:rFonts w:ascii="Garmond (W1)" w:hAnsi="Garmond (W1)"/>
          <w:b/>
          <w:sz w:val="18"/>
          <w:szCs w:val="18"/>
        </w:rPr>
        <w:t xml:space="preserve">  </w:t>
      </w:r>
      <w:r>
        <w:rPr>
          <w:rFonts w:ascii="Garmond (W1)" w:hAnsi="Garmond (W1)"/>
          <w:sz w:val="18"/>
          <w:szCs w:val="18"/>
        </w:rPr>
        <w:t>036.0., 045.0.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Pseudostomella  </w:t>
      </w:r>
      <w:r>
        <w:rPr>
          <w:rFonts w:ascii="Garmond (W1)" w:hAnsi="Garmond (W1)"/>
          <w:sz w:val="18"/>
          <w:szCs w:val="18"/>
        </w:rPr>
        <w:t>016.0.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Ptychostomella  </w:t>
      </w:r>
      <w:r>
        <w:rPr>
          <w:rFonts w:ascii="Garmond (W1)" w:hAnsi="Garmond (W1)"/>
          <w:sz w:val="18"/>
          <w:szCs w:val="18"/>
        </w:rPr>
        <w:t>017.0.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Rhomballichthys</w:t>
      </w:r>
      <w:r>
        <w:rPr>
          <w:rFonts w:ascii="Garmond (W1)" w:hAnsi="Garmond (W1)"/>
          <w:b/>
          <w:sz w:val="18"/>
          <w:szCs w:val="18"/>
        </w:rPr>
        <w:t xml:space="preserve">  </w:t>
      </w:r>
      <w:r>
        <w:rPr>
          <w:rFonts w:ascii="Garmond (W1)" w:hAnsi="Garmond (W1)"/>
          <w:sz w:val="18"/>
          <w:szCs w:val="18"/>
        </w:rPr>
        <w:t>035.0.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r>
        <w:rPr>
          <w:rFonts w:ascii="Garmond (W1)" w:hAnsi="Garmond (W1)"/>
          <w:b/>
          <w:sz w:val="18"/>
          <w:szCs w:val="18"/>
        </w:rPr>
        <w:t xml:space="preserve">Schizochaetonotus  </w:t>
      </w:r>
      <w:r>
        <w:rPr>
          <w:rFonts w:ascii="Garmond (W1)" w:hAnsi="Garmond (W1)"/>
          <w:sz w:val="18"/>
          <w:szCs w:val="18"/>
        </w:rPr>
        <w:t>028.0.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Setodytes</w:t>
      </w:r>
      <w:r>
        <w:rPr>
          <w:rFonts w:ascii="Garmond (W1)" w:hAnsi="Garmond (W1)"/>
          <w:b/>
          <w:sz w:val="18"/>
          <w:szCs w:val="18"/>
        </w:rPr>
        <w:t xml:space="preserve">  </w:t>
      </w:r>
      <w:r>
        <w:rPr>
          <w:rFonts w:ascii="Garmond (W1)" w:hAnsi="Garmond (W1)"/>
          <w:sz w:val="18"/>
          <w:szCs w:val="18"/>
        </w:rPr>
        <w:t>042.0.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Setopus  </w:t>
      </w:r>
      <w:r>
        <w:rPr>
          <w:rFonts w:ascii="Garmond (W1)" w:hAnsi="Garmond (W1)"/>
          <w:sz w:val="18"/>
          <w:szCs w:val="18"/>
        </w:rPr>
        <w:t>042.0.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Stylochaeta  </w:t>
      </w:r>
      <w:r>
        <w:rPr>
          <w:rFonts w:ascii="Garmond (W1)" w:hAnsi="Garmond (W1)"/>
          <w:sz w:val="18"/>
          <w:szCs w:val="18"/>
        </w:rPr>
        <w:t>043.0.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Tetranchyroderma  </w:t>
      </w:r>
      <w:r>
        <w:rPr>
          <w:rFonts w:ascii="Garmond (W1)" w:hAnsi="Garmond (W1)"/>
          <w:sz w:val="18"/>
          <w:szCs w:val="18"/>
        </w:rPr>
        <w:t>018.0.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Thaumastoderma  </w:t>
      </w:r>
      <w:r>
        <w:rPr>
          <w:rFonts w:ascii="Garmond (W1)" w:hAnsi="Garmond (W1)"/>
          <w:sz w:val="18"/>
          <w:szCs w:val="18"/>
        </w:rPr>
        <w:t>019.0.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Turbanella  </w:t>
      </w:r>
      <w:r>
        <w:rPr>
          <w:rFonts w:ascii="Garmond (W1)" w:hAnsi="Garmond (W1)"/>
          <w:sz w:val="18"/>
          <w:szCs w:val="18"/>
        </w:rPr>
        <w:t>021.0.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Urodasys  </w:t>
      </w:r>
      <w:r>
        <w:rPr>
          <w:rFonts w:ascii="Garmond (W1)" w:hAnsi="Garmond (W1)"/>
          <w:sz w:val="18"/>
          <w:szCs w:val="18"/>
        </w:rPr>
        <w:t>011.0.</w:t>
      </w:r>
    </w:p>
    <w:p w:rsidR="00021FDF" w:rsidRDefault="00021FDF">
      <w:pPr>
        <w:tabs>
          <w:tab w:val="left" w:pos="307"/>
          <w:tab w:val="left" w:pos="6493"/>
          <w:tab w:val="left" w:pos="6747"/>
          <w:tab w:val="left" w:pos="7003"/>
        </w:tabs>
        <w:spacing w:line="192" w:lineRule="exact"/>
        <w:ind w:left="170" w:hanging="170"/>
        <w:rPr>
          <w:rFonts w:ascii="Garmond (W1)" w:hAnsi="Garmond (W1)"/>
          <w:b/>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Xenotrichula  </w:t>
      </w:r>
      <w:r>
        <w:rPr>
          <w:rFonts w:ascii="Garmond (W1)" w:hAnsi="Garmond (W1)"/>
          <w:sz w:val="18"/>
          <w:szCs w:val="18"/>
        </w:rPr>
        <w:t>047.0.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Xenotrichula</w:t>
      </w:r>
      <w:r>
        <w:rPr>
          <w:rFonts w:ascii="Garmond (W1)" w:hAnsi="Garmond (W1)"/>
          <w:b/>
          <w:sz w:val="18"/>
          <w:szCs w:val="18"/>
        </w:rPr>
        <w:t xml:space="preserve">  </w:t>
      </w:r>
      <w:r>
        <w:rPr>
          <w:rFonts w:ascii="Garmond (W1)" w:hAnsi="Garmond (W1)"/>
          <w:sz w:val="18"/>
          <w:szCs w:val="18"/>
        </w:rPr>
        <w:t>046.0.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 xml:space="preserve">Zonochaeta  </w:t>
      </w:r>
      <w:r>
        <w:rPr>
          <w:rFonts w:ascii="Garmond (W1)" w:hAnsi="Garmond (W1)"/>
          <w:sz w:val="18"/>
          <w:szCs w:val="18"/>
        </w:rPr>
        <w:t>029.0.</w:t>
      </w: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pPr>
    </w:p>
    <w:p w:rsidR="00021FDF" w:rsidRDefault="00021FDF">
      <w:pPr>
        <w:tabs>
          <w:tab w:val="left" w:pos="307"/>
          <w:tab w:val="left" w:pos="6493"/>
          <w:tab w:val="left" w:pos="6747"/>
          <w:tab w:val="left" w:pos="7003"/>
        </w:tabs>
        <w:spacing w:line="192" w:lineRule="exact"/>
        <w:ind w:left="170" w:hanging="170"/>
        <w:rPr>
          <w:rFonts w:ascii="Garmond (W1)" w:hAnsi="Garmond (W1)"/>
          <w:sz w:val="18"/>
          <w:szCs w:val="18"/>
        </w:rPr>
        <w:sectPr w:rsidR="00021FDF">
          <w:footnotePr>
            <w:numFmt w:val="lowerRoman"/>
          </w:footnotePr>
          <w:endnotePr>
            <w:numFmt w:val="decimal"/>
          </w:endnotePr>
          <w:type w:val="continuous"/>
          <w:pgSz w:w="11901" w:h="16834"/>
          <w:pgMar w:top="2835" w:right="2268" w:bottom="2778" w:left="2438" w:header="1985" w:footer="720" w:gutter="0"/>
          <w:paperSrc w:first="61440" w:other="61440"/>
          <w:cols w:num="3" w:space="170"/>
          <w:noEndnote/>
        </w:sectPr>
      </w:pPr>
    </w:p>
    <w:p w:rsidR="00021FDF" w:rsidRDefault="00021FDF">
      <w:pPr>
        <w:tabs>
          <w:tab w:val="left" w:pos="307"/>
          <w:tab w:val="left" w:pos="6493"/>
          <w:tab w:val="left" w:pos="6747"/>
          <w:tab w:val="left" w:pos="7003"/>
        </w:tabs>
        <w:spacing w:line="192" w:lineRule="exact"/>
        <w:rPr>
          <w:rFonts w:ascii="Garmond (W1)" w:hAnsi="Garmond (W1)"/>
          <w:sz w:val="18"/>
          <w:szCs w:val="18"/>
        </w:rPr>
      </w:pPr>
    </w:p>
    <w:sectPr w:rsidR="00021FDF">
      <w:footnotePr>
        <w:numFmt w:val="lowerRoman"/>
      </w:footnotePr>
      <w:endnotePr>
        <w:numFmt w:val="decimal"/>
      </w:endnotePr>
      <w:type w:val="continuous"/>
      <w:pgSz w:w="11901" w:h="16834"/>
      <w:pgMar w:top="2835" w:right="2268" w:bottom="2778" w:left="2438" w:header="720" w:footer="720" w:gutter="0"/>
      <w:paperSrc w:first="61440" w:other="61440"/>
      <w:cols w:num="3" w:space="11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22" w:rsidRDefault="00E47522">
      <w:r>
        <w:separator/>
      </w:r>
    </w:p>
  </w:endnote>
  <w:endnote w:type="continuationSeparator" w:id="0">
    <w:p w:rsidR="00E47522" w:rsidRDefault="00E4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22" w:rsidRDefault="00E47522">
      <w:r>
        <w:separator/>
      </w:r>
    </w:p>
  </w:footnote>
  <w:footnote w:type="continuationSeparator" w:id="0">
    <w:p w:rsidR="00E47522" w:rsidRDefault="00E4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DF" w:rsidRDefault="00021FDF">
    <w:pPr>
      <w:pStyle w:val="Intestazione"/>
      <w:rPr>
        <w:rFonts w:ascii="Garmond (W1)" w:hAnsi="Garmond (W1)"/>
        <w:sz w:val="12"/>
        <w:szCs w:val="12"/>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27718D">
      <w:rPr>
        <w:rFonts w:ascii="Garmond (W1)" w:hAnsi="Garmond (W1)"/>
        <w:b/>
        <w:noProof/>
        <w:sz w:val="24"/>
        <w:szCs w:val="24"/>
      </w:rPr>
      <w:t>10</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FDF" w:rsidRDefault="00021FDF">
    <w:pPr>
      <w:pStyle w:val="Intestazione"/>
      <w:jc w:val="right"/>
      <w:rPr>
        <w:rFonts w:ascii="Garmond (W1)" w:hAnsi="Garmond (W1)"/>
      </w:rPr>
    </w:pPr>
    <w:r>
      <w:rPr>
        <w:rFonts w:ascii="Garmond (W1)" w:hAnsi="Garmond (W1)"/>
        <w:sz w:val="16"/>
        <w:szCs w:val="16"/>
      </w:rPr>
      <w:t xml:space="preserve">7.  </w:t>
    </w:r>
    <w:r>
      <w:rPr>
        <w:rFonts w:ascii="Garmond (W1)" w:hAnsi="Garmond (W1)"/>
        <w:sz w:val="12"/>
        <w:szCs w:val="12"/>
      </w:rPr>
      <w:t xml:space="preserve">GASTROTRICHA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27718D">
      <w:rPr>
        <w:rFonts w:ascii="Garmond (W1)" w:hAnsi="Garmond (W1)"/>
        <w:b/>
        <w:noProof/>
        <w:sz w:val="24"/>
        <w:szCs w:val="24"/>
      </w:rPr>
      <w:t>11</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D"/>
    <w:rsid w:val="00021FDF"/>
    <w:rsid w:val="0027718D"/>
    <w:rsid w:val="002826A8"/>
    <w:rsid w:val="00E47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8B36-8724-964A-ABEE-F789CF1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Intestazione">
    <w:name w:val="header"/>
    <w:basedOn w:val="Normale"/>
    <w:pPr>
      <w:tabs>
        <w:tab w:val="center" w:pos="4819"/>
        <w:tab w:val="right" w:pos="9071"/>
      </w:tabs>
    </w:p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3415</Words>
  <Characters>19472</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1995-09-28T10:27:00Z</cp:lastPrinted>
  <dcterms:created xsi:type="dcterms:W3CDTF">2019-12-16T19:27:00Z</dcterms:created>
  <dcterms:modified xsi:type="dcterms:W3CDTF">2019-12-16T19:27:00Z</dcterms:modified>
</cp:coreProperties>
</file>