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63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DIPTERA TIPULOMORPHA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Pjotr Oosterbroek &amp; Jaroslav Starý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jc w:val="center"/>
        <w:rPr>
          <w:rFonts w:ascii="Garmond (W1)" w:hAnsi="Garmond (W1)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La superfamiglia Tipuloidea comprende le famiglie Limoniidae, Pediciidae, Cylindrotomidae, e Tipulidae. Dalla regione paleartica sono note circa 3000 tra specie e sottospecie (Soós </w:t>
      </w:r>
      <w:r>
        <w:rPr>
          <w:rFonts w:ascii="Garmond (W1)" w:hAnsi="Garmond (W1)"/>
          <w:i/>
        </w:rPr>
        <w:t>et al.</w:t>
      </w:r>
      <w:r>
        <w:rPr>
          <w:rFonts w:ascii="Garmond (W1)" w:hAnsi="Garmond (W1)"/>
        </w:rPr>
        <w:t xml:space="preserve">, 1992). In questa lista sono elencate come appartenenti alla fauna italiana 437 specie con un totale di 446 taxa tra specie e sottospecie. Per l'inquadramento sistematico abbiamo seguito il Catalogo dei ditteri paleartici (Soós </w:t>
      </w:r>
      <w:r>
        <w:rPr>
          <w:rFonts w:ascii="Garmond (W1)" w:hAnsi="Garmond (W1)"/>
          <w:i/>
        </w:rPr>
        <w:t>et al.</w:t>
      </w:r>
      <w:r>
        <w:rPr>
          <w:rFonts w:ascii="Garmond (W1)" w:hAnsi="Garmond (W1)"/>
        </w:rPr>
        <w:t>, 1992), ma con le modifiche portate da Starý (1992) per i Limoniidae e i Pediciidae e senza riportare la suddivisione in tribù. Dettagliate revisioni di alcune famiglie sono: per Limoniidae e Pediciidae italiani il lavoro di Starý &amp; Oosterbroek (1995), per Tipulidae italiani i lavori di Mannheims &amp; Theowald (1959) e Theowald &amp; Oosterbroek (1984).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Dati generali sulla morfologia e biologia dei Tipuloidea si possono trovare in Alexander &amp; Byers (1981), Oosterbroek &amp; Theowald (1991), e Soós </w:t>
      </w:r>
      <w:r>
        <w:rPr>
          <w:rFonts w:ascii="Garmond (W1)" w:hAnsi="Garmond (W1)"/>
          <w:i/>
        </w:rPr>
        <w:t>et al.</w:t>
      </w:r>
      <w:r>
        <w:rPr>
          <w:rFonts w:ascii="Garmond (W1)" w:hAnsi="Garmond (W1)"/>
        </w:rPr>
        <w:t xml:space="preserve"> (1992) mentre una chiave per la determinazione dei generi e sottogeneri W-paleartici dei Limoniidae e dei Pediciidae è quella di Dienske (1987). Per il nord Italia sono di particolare interesse le revisioni dei Limoniinae (Geiger 1986a, 1986b) e dei Tipulidae della Svizzera (Dufour, 1986, 1992).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fauna italiana di Limoniidae e Pediciidae, con le sue 270 specie e sottospecie, può certo essere considerata ricca. Numeri più alti sono noti solo per la ex Czechoslovakia (345) e per la Francia (280). Si conoscono veramente poche specie da altri paesi mediterranei, ma le relative faune non sono ancora ben studiate (Spagna 70, ex Yugoslavia 184, Grecia 55).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maggior parte dei taxa italiani (229) è presente nelle regioni settentrionali, ma solo 95 in quelle meridionali, 69 in Sicilia e 12 in Sardegna; per quest'ultima isola il dato evidenzia la scarsità delle raccolte.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Tipulidae delle nazioni europee e mediterranee sono abbastanza ben studiati e di queste l'Italia ha il più alto numero di specie e sottospecie (ben 174) in confronto con Spagna (136), Svizzera (153), ex Yugoslavia (143) e Grecia (159). Oltre ad essere molto ricca, la fauna italiana conta, assieme alla Spagna, un numero di specie relitte di notevole interesse biogeografico (Oosterbroek &amp; Arntzen, 1992; Oosterbroek, 1994). La distribuzione dei Tipulidi nelle maggiori regioni segue ampiamente il pattern dei Limoniidae e Pediciidae, unica eccezione è il numero relativamente maggiore di specie note per la Sardegna (regioni settentrionali 131, regioni meridionali 77, Sicilia 77, Sardegna 29).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Dei 270 Limoniidae e Pediciidae solo 14 (5%) sono endemici dell'Italia. Il fatto che 12 di questi endemiti siano stati descritti dopo il 1970 potrebbe suggerire che altre specie nuove per la scienza siano ancora da scoprire. Tra i 174 Tipulidae vi sono 31 (18%) endemiti. Di tutti i Tipuloidea endemici, 17 si trovano al nord, 20 al sud, non meno di 14 in Sicilia e 5 in Sardegna. Altre 8 specie sono note solo da Sardegna e Corsica.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lastRenderedPageBreak/>
        <w:t>Le seguenti specie sono state rimosse dalla lista dei Tipuloidea italiani (vedi Starý &amp; Oosterbroek, 1995 per dettagli sui Limoniidae).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after="120"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</w:rPr>
        <w:t>Limoniidae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Dactylolabis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Dactylolabis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dilatata</w:t>
      </w:r>
      <w:r>
        <w:rPr>
          <w:rFonts w:ascii="Garmond (W1)" w:hAnsi="Garmond (W1)"/>
        </w:rPr>
        <w:t xml:space="preserve"> (Loew, 1856)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Hexatoma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Hexatoma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nigra</w:t>
      </w:r>
      <w:r>
        <w:rPr>
          <w:rFonts w:ascii="Garmond (W1)" w:hAnsi="Garmond (W1)"/>
        </w:rPr>
        <w:t xml:space="preserve"> Latreille, 1809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Hexatoma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Hexatoma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nubeculosa</w:t>
      </w:r>
      <w:r>
        <w:rPr>
          <w:rFonts w:ascii="Garmond (W1)" w:hAnsi="Garmond (W1)"/>
        </w:rPr>
        <w:t xml:space="preserve"> (Burmeister, 1829)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Erioptera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Erioptera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nielseni</w:t>
      </w:r>
      <w:r>
        <w:rPr>
          <w:rFonts w:ascii="Garmond (W1)" w:hAnsi="Garmond (W1)"/>
        </w:rPr>
        <w:t xml:space="preserve"> De Meijere, 1921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Erioptera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Erioptera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squalida</w:t>
      </w:r>
      <w:r>
        <w:rPr>
          <w:rFonts w:ascii="Garmond (W1)" w:hAnsi="Garmond (W1)"/>
        </w:rPr>
        <w:t xml:space="preserve"> Loew, 1871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 xml:space="preserve">Gonomyia </w:t>
      </w:r>
      <w:r>
        <w:rPr>
          <w:rFonts w:ascii="Garmond (W1)" w:hAnsi="Garmond (W1)"/>
        </w:rPr>
        <w:t>(</w:t>
      </w:r>
      <w:r>
        <w:rPr>
          <w:rFonts w:ascii="Garmond (W1)" w:hAnsi="Garmond (W1)"/>
          <w:i/>
        </w:rPr>
        <w:t>Gonomyia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abscondita</w:t>
      </w:r>
      <w:r>
        <w:rPr>
          <w:rFonts w:ascii="Garmond (W1)" w:hAnsi="Garmond (W1)"/>
        </w:rPr>
        <w:t xml:space="preserve"> Lackschewitz, 1935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Gonomyia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Prolipophleps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abbreviata</w:t>
      </w:r>
      <w:r>
        <w:rPr>
          <w:rFonts w:ascii="Garmond (W1)" w:hAnsi="Garmond (W1)"/>
        </w:rPr>
        <w:t xml:space="preserve"> Loew, 1873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Hoplolabis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Parilisia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areolata</w:t>
      </w:r>
      <w:r>
        <w:rPr>
          <w:rFonts w:ascii="Garmond (W1)" w:hAnsi="Garmond (W1)"/>
        </w:rPr>
        <w:t xml:space="preserve"> (Siebke, 1872)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Idiocera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Idiocera</w:t>
      </w:r>
      <w:r>
        <w:rPr>
          <w:rFonts w:ascii="Garmond (W1)" w:hAnsi="Garmond (W1)"/>
        </w:rPr>
        <w:t xml:space="preserve">) </w:t>
      </w:r>
      <w:r>
        <w:rPr>
          <w:rFonts w:ascii="Garmond (W1)" w:hAnsi="Garmond (W1)"/>
          <w:i/>
        </w:rPr>
        <w:t>sexguttata</w:t>
      </w:r>
      <w:r>
        <w:rPr>
          <w:rFonts w:ascii="Garmond (W1)" w:hAnsi="Garmond (W1)"/>
        </w:rPr>
        <w:t xml:space="preserve"> (Dale, 1842)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Ormosia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Ormosia)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nubipennis</w:t>
      </w:r>
      <w:r>
        <w:rPr>
          <w:rFonts w:ascii="Garmond (W1)" w:hAnsi="Garmond (W1)"/>
        </w:rPr>
        <w:t xml:space="preserve"> (Rondani, 1856)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Rhabdomastix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Sacandaga)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laeta</w:t>
      </w:r>
      <w:r>
        <w:rPr>
          <w:rFonts w:ascii="Garmond (W1)" w:hAnsi="Garmond (W1)"/>
        </w:rPr>
        <w:t xml:space="preserve"> (Loew, 1873)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Rhabdomastix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Sacandaga)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schistacea</w:t>
      </w:r>
      <w:r>
        <w:rPr>
          <w:rFonts w:ascii="Garmond (W1)" w:hAnsi="Garmond (W1)"/>
        </w:rPr>
        <w:t xml:space="preserve"> (Schummel, 1829)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Discobola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caesarea</w:t>
      </w:r>
      <w:r>
        <w:rPr>
          <w:rFonts w:ascii="Garmond (W1)" w:hAnsi="Garmond (W1)"/>
        </w:rPr>
        <w:t xml:space="preserve"> (Osten Sacken, 1854)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Geranomyia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bezzii</w:t>
      </w:r>
      <w:r>
        <w:rPr>
          <w:rFonts w:ascii="Garmond (W1)" w:hAnsi="Garmond (W1)"/>
        </w:rPr>
        <w:t xml:space="preserve"> Alexander &amp; Leonard, 1912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Rhipidia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Rhipidia)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uniseriata</w:t>
      </w:r>
      <w:r>
        <w:rPr>
          <w:rFonts w:ascii="Garmond (W1)" w:hAnsi="Garmond (W1)"/>
        </w:rPr>
        <w:t xml:space="preserve"> Schiner, 1864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after="120"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</w:rPr>
        <w:t>Tipulidae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284"/>
        <w:jc w:val="both"/>
        <w:rPr>
          <w:rFonts w:ascii="Garmond (W1)" w:hAnsi="Garmond (W1)"/>
        </w:rPr>
      </w:pPr>
      <w:r>
        <w:rPr>
          <w:rFonts w:ascii="Garmond (W1)" w:hAnsi="Garmond (W1)"/>
          <w:i/>
        </w:rPr>
        <w:t>Ctenophora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Cnemoncosis)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festiva</w:t>
      </w:r>
      <w:r>
        <w:rPr>
          <w:rFonts w:ascii="Garmond (W1)" w:hAnsi="Garmond (W1)"/>
        </w:rPr>
        <w:t xml:space="preserve"> Meigen, 1804. La presenza nell'Italia settentrionale, data da Oosterbroek &amp; Theowald, 1992 (</w:t>
      </w:r>
      <w:r>
        <w:rPr>
          <w:rFonts w:ascii="Garmond (W1)" w:hAnsi="Garmond (W1)"/>
          <w:i/>
        </w:rPr>
        <w:t>Cat. Pal. Diptera</w:t>
      </w:r>
      <w:r>
        <w:rPr>
          <w:rFonts w:ascii="Garmond (W1)" w:hAnsi="Garmond (W1)"/>
        </w:rPr>
        <w:t>, 1: 56-178), potrebbe non essere confermata.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020184" w:rsidRDefault="00020184">
      <w:pPr>
        <w:tabs>
          <w:tab w:val="left" w:pos="260"/>
          <w:tab w:val="left" w:pos="900"/>
          <w:tab w:val="left" w:pos="1340"/>
          <w:tab w:val="left" w:pos="5760"/>
          <w:tab w:val="left" w:pos="6200"/>
          <w:tab w:val="left" w:pos="6660"/>
          <w:tab w:val="left" w:pos="7100"/>
        </w:tabs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ALEXANDER C.P. &amp; BYERS G.W., 1981. Tipulidae. In: McAlpine J.F. (ed.), </w:t>
      </w:r>
      <w:r>
        <w:rPr>
          <w:rFonts w:ascii="Garmond (W1)" w:hAnsi="Garmond (W1)"/>
          <w:i/>
          <w:sz w:val="18"/>
          <w:szCs w:val="18"/>
        </w:rPr>
        <w:t>Manual of Nearctic Diptera, 1.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Res. Branch Agric. Canada Monogr.</w:t>
      </w:r>
      <w:r>
        <w:rPr>
          <w:rFonts w:ascii="Garmond (W1)" w:hAnsi="Garmond (W1)"/>
          <w:sz w:val="18"/>
          <w:szCs w:val="18"/>
        </w:rPr>
        <w:t>, 27: 153-190.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DIENSKE J.W., 1987. An illustrated key to the genera and subgenera of the western palaearctic Limoniidae (Insecta, Diptera) including a description of the external morphology. </w:t>
      </w:r>
      <w:r>
        <w:rPr>
          <w:rFonts w:ascii="Garmond (W1)" w:hAnsi="Garmond (W1)"/>
          <w:i/>
          <w:sz w:val="18"/>
          <w:szCs w:val="18"/>
        </w:rPr>
        <w:t>Stuttg. Beitr. Naturk. (A)</w:t>
      </w:r>
      <w:r>
        <w:rPr>
          <w:rFonts w:ascii="Garmond (W1)" w:hAnsi="Garmond (W1)"/>
          <w:sz w:val="18"/>
          <w:szCs w:val="18"/>
        </w:rPr>
        <w:t>, 409: 1-52.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DUFOUR C., 1986. Les Tipulidae de Suisse. </w:t>
      </w:r>
      <w:r>
        <w:rPr>
          <w:rFonts w:ascii="Garmond (W1)" w:hAnsi="Garmond (W1)"/>
          <w:i/>
          <w:sz w:val="18"/>
          <w:szCs w:val="18"/>
        </w:rPr>
        <w:t>Doc. Faun. Helvetiae</w:t>
      </w:r>
      <w:r>
        <w:rPr>
          <w:rFonts w:ascii="Garmond (W1)" w:hAnsi="Garmond (W1)"/>
          <w:sz w:val="18"/>
          <w:szCs w:val="18"/>
        </w:rPr>
        <w:t>, 2: 1-187.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DUFOUR C., 1992. High altitude Tipulidae in Switzerland (Diptera, Nematocera). </w:t>
      </w:r>
      <w:r>
        <w:rPr>
          <w:rFonts w:ascii="Garmond (W1)" w:hAnsi="Garmond (W1)"/>
          <w:i/>
          <w:sz w:val="18"/>
          <w:szCs w:val="18"/>
        </w:rPr>
        <w:t>Acta zool. cracov.</w:t>
      </w:r>
      <w:r>
        <w:rPr>
          <w:rFonts w:ascii="Garmond (W1)" w:hAnsi="Garmond (W1)"/>
          <w:sz w:val="18"/>
          <w:szCs w:val="18"/>
        </w:rPr>
        <w:t>, 35: 113-134.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GEIGER W., 1986a. Diptera Limoniidae 1: Limoniinae. </w:t>
      </w:r>
      <w:r>
        <w:rPr>
          <w:rFonts w:ascii="Garmond (W1)" w:hAnsi="Garmond (W1)"/>
          <w:i/>
          <w:sz w:val="18"/>
          <w:szCs w:val="18"/>
        </w:rPr>
        <w:t>Insecta Helvetica, Catalogus</w:t>
      </w:r>
      <w:r>
        <w:rPr>
          <w:rFonts w:ascii="Garmond (W1)" w:hAnsi="Garmond (W1)"/>
          <w:sz w:val="18"/>
          <w:szCs w:val="18"/>
        </w:rPr>
        <w:t>, 5: 1-66.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GEIGER W., 1986b. Diptera Limoniidae 1: Limoniinae. </w:t>
      </w:r>
      <w:r>
        <w:rPr>
          <w:rFonts w:ascii="Garmond (W1)" w:hAnsi="Garmond (W1)"/>
          <w:i/>
          <w:sz w:val="18"/>
          <w:szCs w:val="18"/>
        </w:rPr>
        <w:t>Insecta Helvetica, Fauna</w:t>
      </w:r>
      <w:r>
        <w:rPr>
          <w:rFonts w:ascii="Garmond (W1)" w:hAnsi="Garmond (W1)"/>
          <w:sz w:val="18"/>
          <w:szCs w:val="18"/>
        </w:rPr>
        <w:t>, 8: 1-131.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MANNHEIMS B. &amp; THEOWALD Br., 1959. Die Tipuliden Italiens (Dipt. Tipulidae). </w:t>
      </w:r>
      <w:r>
        <w:rPr>
          <w:rFonts w:ascii="Garmond (W1)" w:hAnsi="Garmond (W1)"/>
          <w:i/>
          <w:sz w:val="18"/>
          <w:szCs w:val="18"/>
        </w:rPr>
        <w:t>Mem. Soc. ent. ital</w:t>
      </w:r>
      <w:r>
        <w:rPr>
          <w:rFonts w:ascii="Garmond (W1)" w:hAnsi="Garmond (W1)"/>
          <w:sz w:val="18"/>
          <w:szCs w:val="18"/>
        </w:rPr>
        <w:t>., 38: 15-54.</w:t>
      </w:r>
    </w:p>
    <w:p w:rsidR="00020184" w:rsidRDefault="00020184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OOSTERBROEK P., 1994. Biodiversity of the Mediterranean Region. In: Forey P.L., Humphries C.J. &amp; Vane-Wright R.I. (eds.), </w:t>
      </w:r>
      <w:r>
        <w:rPr>
          <w:rFonts w:ascii="Garmond (W1)" w:hAnsi="Garmond (W1)"/>
          <w:i/>
          <w:sz w:val="18"/>
          <w:szCs w:val="18"/>
        </w:rPr>
        <w:t>Systematics and Conservation Evaluation.</w:t>
      </w:r>
      <w:r>
        <w:rPr>
          <w:rFonts w:ascii="Garmond (W1)" w:hAnsi="Garmond (W1)"/>
          <w:sz w:val="18"/>
          <w:szCs w:val="18"/>
        </w:rPr>
        <w:t xml:space="preserve"> Claredon Press, Oxford: 289-307.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OOSTERBROEK P. &amp; ARNTZEN J.W., 1992. Area-cladograms of Circum-Mediterranean taxa in relation to Mediterranean palaeogeography. </w:t>
      </w:r>
      <w:r>
        <w:rPr>
          <w:rFonts w:ascii="Garmond (W1)" w:hAnsi="Garmond (W1)"/>
          <w:i/>
          <w:sz w:val="18"/>
          <w:szCs w:val="18"/>
        </w:rPr>
        <w:t>J. Biogeogr.</w:t>
      </w:r>
      <w:r>
        <w:rPr>
          <w:rFonts w:ascii="Garmond (W1)" w:hAnsi="Garmond (W1)"/>
          <w:sz w:val="18"/>
          <w:szCs w:val="18"/>
        </w:rPr>
        <w:t>, 19: 3-20.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OOSTERBROEK P. &amp; THEOWALD Br. 1991. Phylogeny of the Tipuloidea based on characters of larvae and pupae (Diptera, Nematocera) with an index to the literature except Tipulidae. </w:t>
      </w:r>
      <w:r>
        <w:rPr>
          <w:rFonts w:ascii="Garmond (W1)" w:hAnsi="Garmond (W1)"/>
          <w:i/>
          <w:sz w:val="18"/>
          <w:szCs w:val="18"/>
        </w:rPr>
        <w:t>Tijdschr. Ent.</w:t>
      </w:r>
      <w:r>
        <w:rPr>
          <w:rFonts w:ascii="Garmond (W1)" w:hAnsi="Garmond (W1)"/>
          <w:sz w:val="18"/>
          <w:szCs w:val="18"/>
        </w:rPr>
        <w:t>, 134: 211-267.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SOÓS Á., PAPP L. &amp; OOSTERBROEK P. (eds.), 1992. </w:t>
      </w:r>
      <w:r>
        <w:rPr>
          <w:rFonts w:ascii="Garmond (W1)" w:hAnsi="Garmond (W1)"/>
          <w:i/>
          <w:sz w:val="18"/>
          <w:szCs w:val="18"/>
        </w:rPr>
        <w:t>Catalogue of Palaearctic Diptera, 1.</w:t>
      </w:r>
      <w:r>
        <w:rPr>
          <w:rFonts w:ascii="Garmond (W1)" w:hAnsi="Garmond (W1)"/>
          <w:sz w:val="18"/>
          <w:szCs w:val="18"/>
        </w:rPr>
        <w:t xml:space="preserve"> Hungarian Natural History Museum, Budapest.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STARÝ J., 1992. Phylogeny and classification of Tipulomorpha, with special emphasis on the family Limoniidae. </w:t>
      </w:r>
      <w:r>
        <w:rPr>
          <w:rFonts w:ascii="Garmond (W1)" w:hAnsi="Garmond (W1)"/>
          <w:i/>
          <w:sz w:val="18"/>
          <w:szCs w:val="18"/>
        </w:rPr>
        <w:t>Acta zool. cracov.</w:t>
      </w:r>
      <w:r>
        <w:rPr>
          <w:rFonts w:ascii="Garmond (W1)" w:hAnsi="Garmond (W1)"/>
          <w:sz w:val="18"/>
          <w:szCs w:val="18"/>
        </w:rPr>
        <w:t>, 35: 11-36.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STARÝ J. &amp; OOSTERBROEK P., 1995. Review of the Limoniidae and Pediciidae of Italy (Diptera, Tipuloidea). </w:t>
      </w:r>
      <w:r>
        <w:rPr>
          <w:rFonts w:ascii="Garmond (W1)" w:hAnsi="Garmond (W1)"/>
          <w:i/>
          <w:sz w:val="18"/>
          <w:szCs w:val="18"/>
        </w:rPr>
        <w:t>Fragm. ent</w:t>
      </w:r>
      <w:r>
        <w:rPr>
          <w:rFonts w:ascii="Garmond (W1)" w:hAnsi="Garmond (W1)"/>
          <w:sz w:val="18"/>
          <w:szCs w:val="18"/>
        </w:rPr>
        <w:t>., in stampa.</w:t>
      </w:r>
    </w:p>
    <w:p w:rsidR="00020184" w:rsidRDefault="00020184">
      <w:pPr>
        <w:tabs>
          <w:tab w:val="left" w:pos="5760"/>
          <w:tab w:val="left" w:pos="6200"/>
          <w:tab w:val="left" w:pos="6660"/>
          <w:tab w:val="left" w:pos="71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THEOWALD Br. &amp; OOSTERBROEK P., 1984. Zur Zoogeographie der westpalaearktischen Tipulidae, 5. Die Italienischen Tipuliden (Diptera, Nematocera). </w:t>
      </w:r>
      <w:r>
        <w:rPr>
          <w:rFonts w:ascii="Garmond (W1)" w:hAnsi="Garmond (W1)"/>
          <w:i/>
          <w:sz w:val="18"/>
          <w:szCs w:val="18"/>
        </w:rPr>
        <w:t>Fragm. ent</w:t>
      </w:r>
      <w:r>
        <w:rPr>
          <w:rFonts w:ascii="Garmond (W1)" w:hAnsi="Garmond (W1)"/>
          <w:sz w:val="18"/>
          <w:szCs w:val="18"/>
        </w:rPr>
        <w:t>., 17: 245-291.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Limoniidae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Dactylolabis</w:t>
      </w:r>
      <w:r>
        <w:rPr>
          <w:rFonts w:ascii="Garmond (W1)" w:hAnsi="Garmond (W1)"/>
          <w:sz w:val="18"/>
          <w:szCs w:val="18"/>
        </w:rPr>
        <w:t xml:space="preserve"> Osten Sacken,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denticulata (Bergroth, 1891)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sexmaculata (Macquart,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symplectoidea Egger,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transversa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Austrolimnophila</w:t>
      </w:r>
      <w:r>
        <w:rPr>
          <w:rFonts w:ascii="Garmond (W1)" w:hAnsi="Garmond (W1)"/>
          <w:sz w:val="18"/>
          <w:szCs w:val="18"/>
        </w:rPr>
        <w:t xml:space="preserve"> Alexander, 1920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Archilimnophila</w:t>
      </w:r>
      <w:r>
        <w:rPr>
          <w:rFonts w:ascii="Garmond (W1)" w:hAnsi="Garmond (W1)"/>
          <w:sz w:val="18"/>
          <w:szCs w:val="18"/>
        </w:rPr>
        <w:t xml:space="preserve"> Alexander, 1934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unica (Osten Sacken, 1869)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Austrolimnophila</w:t>
      </w:r>
      <w:r>
        <w:rPr>
          <w:rFonts w:ascii="Garmond (W1)" w:hAnsi="Garmond (W1)"/>
          <w:sz w:val="18"/>
          <w:szCs w:val="18"/>
        </w:rPr>
        <w:t xml:space="preserve"> Alexander, 1920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Austrolimnophila</w:t>
      </w:r>
      <w:r>
        <w:rPr>
          <w:rFonts w:ascii="Garmond (W1)" w:hAnsi="Garmond (W1)"/>
          <w:sz w:val="18"/>
          <w:szCs w:val="18"/>
        </w:rPr>
        <w:t xml:space="preserve"> Alexander, 1920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latistyla Starý,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ochracea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Eloeophila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apicata (Loew,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maculata (Meigen, 1804)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miliaria (Egger,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mundata (Loew,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submarmorata (Verrall, 1887)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trimaculata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Epiphragma</w:t>
      </w:r>
      <w:r>
        <w:rPr>
          <w:rFonts w:ascii="Garmond (W1)" w:hAnsi="Garmond (W1)"/>
          <w:sz w:val="18"/>
          <w:szCs w:val="18"/>
        </w:rPr>
        <w:t xml:space="preserve"> Osten Sacken,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ocellare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Euphylidorea</w:t>
      </w:r>
      <w:r>
        <w:rPr>
          <w:rFonts w:ascii="Garmond (W1)" w:hAnsi="Garmond (W1)"/>
          <w:sz w:val="18"/>
          <w:szCs w:val="18"/>
        </w:rPr>
        <w:t xml:space="preserve"> Alexander, 1972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aperta (Verrall, 1887)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dispar (Meigen, 1818)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lineola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meigenii (Verrall, 1887)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phaeostigma (Schummel,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Eutonia</w:t>
      </w:r>
      <w:r>
        <w:rPr>
          <w:rFonts w:ascii="Garmond (W1)" w:hAnsi="Garmond (W1)"/>
          <w:sz w:val="18"/>
          <w:szCs w:val="18"/>
        </w:rPr>
        <w:t xml:space="preserve"> Van der Wulp, 1874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barbipes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Hexatoma</w:t>
      </w:r>
      <w:r>
        <w:rPr>
          <w:rFonts w:ascii="Garmond (W1)" w:hAnsi="Garmond (W1)"/>
          <w:sz w:val="18"/>
          <w:szCs w:val="18"/>
        </w:rPr>
        <w:t xml:space="preserve"> Latreille, 1809  subg. </w:t>
      </w:r>
      <w:r>
        <w:rPr>
          <w:rFonts w:ascii="Garmond (W1)" w:hAnsi="Garmond (W1)"/>
          <w:b/>
          <w:sz w:val="18"/>
          <w:szCs w:val="18"/>
        </w:rPr>
        <w:t>Eriocera</w:t>
      </w:r>
      <w:r>
        <w:rPr>
          <w:rFonts w:ascii="Garmond (W1)" w:hAnsi="Garmond (W1)"/>
          <w:sz w:val="18"/>
          <w:szCs w:val="18"/>
        </w:rPr>
        <w:t xml:space="preserve"> Macquart,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chirothecata (Scopoli, 1763)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Hexatoma</w:t>
      </w:r>
      <w:r>
        <w:rPr>
          <w:rFonts w:ascii="Garmond (W1)" w:hAnsi="Garmond (W1)"/>
          <w:sz w:val="18"/>
          <w:szCs w:val="18"/>
        </w:rPr>
        <w:t xml:space="preserve"> Latreille, 1809  subg. </w:t>
      </w:r>
      <w:r>
        <w:rPr>
          <w:rFonts w:ascii="Garmond (W1)" w:hAnsi="Garmond (W1)"/>
          <w:b/>
          <w:sz w:val="18"/>
          <w:szCs w:val="18"/>
        </w:rPr>
        <w:t>Hexatoma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fuscipennis (Curtis, 1836)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gaedii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Idioptera</w:t>
      </w:r>
      <w:r>
        <w:rPr>
          <w:rFonts w:ascii="Garmond (W1)" w:hAnsi="Garmond (W1)"/>
          <w:sz w:val="18"/>
          <w:szCs w:val="18"/>
        </w:rPr>
        <w:t xml:space="preserve"> Macquart, 1834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linnei Oosterbroek, 1992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Limnophila</w:t>
      </w:r>
      <w:r>
        <w:rPr>
          <w:rFonts w:ascii="Garmond (W1)" w:hAnsi="Garmond (W1)"/>
          <w:sz w:val="18"/>
          <w:szCs w:val="18"/>
        </w:rPr>
        <w:t xml:space="preserve"> Macquart, 1834  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Limnophila</w:t>
      </w:r>
      <w:r>
        <w:rPr>
          <w:rFonts w:ascii="Garmond (W1)" w:hAnsi="Garmond (W1)"/>
          <w:sz w:val="18"/>
          <w:szCs w:val="18"/>
        </w:rPr>
        <w:t xml:space="preserve"> Macquart, 1834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pictipennis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schranki Oosterbroek, 1992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Neolimnomyia</w:t>
      </w:r>
      <w:r>
        <w:rPr>
          <w:rFonts w:ascii="Garmond (W1)" w:hAnsi="Garmond (W1)"/>
          <w:sz w:val="18"/>
          <w:szCs w:val="18"/>
        </w:rPr>
        <w:t xml:space="preserve"> Séguy, 1937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Brachylimnophila</w:t>
      </w:r>
      <w:r>
        <w:rPr>
          <w:rFonts w:ascii="Garmond (W1)" w:hAnsi="Garmond (W1)"/>
          <w:sz w:val="18"/>
          <w:szCs w:val="18"/>
        </w:rPr>
        <w:t xml:space="preserve"> Alexander, 1966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adjuncta (Walker,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nemoralis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Neolimnomyia</w:t>
      </w:r>
      <w:r>
        <w:rPr>
          <w:rFonts w:ascii="Garmond (W1)" w:hAnsi="Garmond (W1)"/>
          <w:sz w:val="18"/>
          <w:szCs w:val="18"/>
        </w:rPr>
        <w:t xml:space="preserve"> Séguy, 1937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Neolimnomyia</w:t>
      </w:r>
      <w:r>
        <w:rPr>
          <w:rFonts w:ascii="Garmond (W1)" w:hAnsi="Garmond (W1)"/>
          <w:sz w:val="18"/>
          <w:szCs w:val="18"/>
        </w:rPr>
        <w:t xml:space="preserve"> Séguy, 1937</w:t>
      </w:r>
      <w:r>
        <w:rPr>
          <w:rFonts w:ascii="Garmond (W1)" w:hAnsi="Garmond (W1)"/>
          <w:sz w:val="18"/>
          <w:szCs w:val="18"/>
        </w:rPr>
        <w:tab/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batava (Edwards, 1938)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Paradelphomyia</w:t>
      </w:r>
      <w:r>
        <w:rPr>
          <w:rFonts w:ascii="Garmond (W1)" w:hAnsi="Garmond (W1)"/>
          <w:sz w:val="18"/>
          <w:szCs w:val="18"/>
        </w:rPr>
        <w:t xml:space="preserve"> Alexander, 1936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subg. </w:t>
      </w:r>
      <w:r>
        <w:rPr>
          <w:rFonts w:ascii="Garmond (W1)" w:hAnsi="Garmond (W1)"/>
          <w:b/>
          <w:sz w:val="18"/>
          <w:szCs w:val="18"/>
        </w:rPr>
        <w:t>Oxyrhiza</w:t>
      </w:r>
      <w:r>
        <w:rPr>
          <w:rFonts w:ascii="Garmond (W1)" w:hAnsi="Garmond (W1)"/>
          <w:sz w:val="18"/>
          <w:szCs w:val="18"/>
        </w:rPr>
        <w:t xml:space="preserve"> De Meijere, 1946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senilis (Haliday, 1833)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Phylidorea</w:t>
      </w:r>
      <w:r>
        <w:rPr>
          <w:rFonts w:ascii="Garmond (W1)" w:hAnsi="Garmond (W1)"/>
          <w:sz w:val="18"/>
          <w:szCs w:val="18"/>
        </w:rPr>
        <w:t xml:space="preserve"> Bigot, 1854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Paraphylidorea</w:t>
      </w:r>
      <w:r>
        <w:rPr>
          <w:rFonts w:ascii="Garmond (W1)" w:hAnsi="Garmond (W1)"/>
          <w:sz w:val="18"/>
          <w:szCs w:val="18"/>
        </w:rPr>
        <w:t xml:space="preserve"> Savchenko, 1986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fulvonervosa (Schummel,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Phylidorea</w:t>
      </w:r>
      <w:r>
        <w:rPr>
          <w:rFonts w:ascii="Garmond (W1)" w:hAnsi="Garmond (W1)"/>
          <w:sz w:val="18"/>
          <w:szCs w:val="18"/>
        </w:rPr>
        <w:t xml:space="preserve"> Bigot, 1854  subg. </w:t>
      </w:r>
      <w:r>
        <w:rPr>
          <w:rFonts w:ascii="Garmond (W1)" w:hAnsi="Garmond (W1)"/>
          <w:b/>
          <w:sz w:val="18"/>
          <w:szCs w:val="18"/>
        </w:rPr>
        <w:t>Phylidorea</w:t>
      </w:r>
      <w:r>
        <w:rPr>
          <w:rFonts w:ascii="Garmond (W1)" w:hAnsi="Garmond (W1)"/>
          <w:sz w:val="18"/>
          <w:szCs w:val="18"/>
        </w:rPr>
        <w:t xml:space="preserve"> Bigot, 1854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ferruginea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squalens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Pilaria</w:t>
      </w:r>
      <w:r>
        <w:rPr>
          <w:rFonts w:ascii="Garmond (W1)" w:hAnsi="Garmond (W1)"/>
          <w:sz w:val="18"/>
          <w:szCs w:val="18"/>
        </w:rPr>
        <w:t xml:space="preserve"> Sintenis, 1889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discicollis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fuscipennis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Prionolabis</w:t>
      </w:r>
      <w:r>
        <w:rPr>
          <w:rFonts w:ascii="Garmond (W1)" w:hAnsi="Garmond (W1)"/>
          <w:sz w:val="18"/>
          <w:szCs w:val="18"/>
        </w:rPr>
        <w:t xml:space="preserve"> Osten Sacken,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astans Starý, 1982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hospes (Egger,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Pseudolimnophila</w:t>
      </w:r>
      <w:r>
        <w:rPr>
          <w:rFonts w:ascii="Garmond (W1)" w:hAnsi="Garmond (W1)"/>
          <w:sz w:val="18"/>
          <w:szCs w:val="18"/>
        </w:rPr>
        <w:t xml:space="preserve"> Alexander, 1919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ebullata Starý,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lucorum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sepium (Verrall, 1886)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Arctoconopa</w:t>
      </w:r>
      <w:r>
        <w:rPr>
          <w:rFonts w:ascii="Garmond (W1)" w:hAnsi="Garmond (W1)"/>
          <w:sz w:val="18"/>
          <w:szCs w:val="18"/>
        </w:rPr>
        <w:t xml:space="preserve"> Alexander, 1955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melampodia (Loew,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Baeoura</w:t>
      </w:r>
      <w:r>
        <w:rPr>
          <w:rFonts w:ascii="Garmond (W1)" w:hAnsi="Garmond (W1)"/>
          <w:sz w:val="18"/>
          <w:szCs w:val="18"/>
        </w:rPr>
        <w:t xml:space="preserve"> Alexander, 1924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directa (Kuntze,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Cheilotrichia</w:t>
      </w:r>
      <w:r>
        <w:rPr>
          <w:rFonts w:ascii="Garmond (W1)" w:hAnsi="Garmond (W1)"/>
          <w:sz w:val="18"/>
          <w:szCs w:val="18"/>
        </w:rPr>
        <w:t xml:space="preserve"> Rossi, 1848  subg. </w:t>
      </w:r>
      <w:r>
        <w:rPr>
          <w:rFonts w:ascii="Garmond (W1)" w:hAnsi="Garmond (W1)"/>
          <w:b/>
          <w:sz w:val="18"/>
          <w:szCs w:val="18"/>
        </w:rPr>
        <w:t>Cheilotrichia</w:t>
      </w:r>
      <w:r>
        <w:rPr>
          <w:rFonts w:ascii="Garmond (W1)" w:hAnsi="Garmond (W1)"/>
          <w:sz w:val="18"/>
          <w:szCs w:val="18"/>
        </w:rPr>
        <w:t xml:space="preserve"> Rossi, 1848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cinerea (Strobl, 1898)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imbuta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meridiana Mendl, 1974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Cheilotrichia</w:t>
      </w:r>
      <w:r>
        <w:rPr>
          <w:rFonts w:ascii="Garmond (W1)" w:hAnsi="Garmond (W1)"/>
          <w:sz w:val="18"/>
          <w:szCs w:val="18"/>
        </w:rPr>
        <w:t xml:space="preserve"> Rossi, 1848  subg. </w:t>
      </w:r>
      <w:r>
        <w:rPr>
          <w:rFonts w:ascii="Garmond (W1)" w:hAnsi="Garmond (W1)"/>
          <w:b/>
          <w:sz w:val="18"/>
          <w:szCs w:val="18"/>
        </w:rPr>
        <w:t>Empeda</w:t>
      </w:r>
      <w:r>
        <w:rPr>
          <w:rFonts w:ascii="Garmond (W1)" w:hAnsi="Garmond (W1)"/>
          <w:sz w:val="18"/>
          <w:szCs w:val="18"/>
        </w:rPr>
        <w:t xml:space="preserve"> Osten Sacken, 1869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(Lackschewitz, 1927)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cinerascens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mendli Starý,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minima (Strobl, 1898)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staryi Mendl,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Chionea</w:t>
      </w:r>
      <w:r>
        <w:rPr>
          <w:rFonts w:ascii="Garmond (W1)" w:hAnsi="Garmond (W1)"/>
          <w:sz w:val="18"/>
          <w:szCs w:val="18"/>
        </w:rPr>
        <w:t xml:space="preserve"> Dalman, 1816  subg. </w:t>
      </w:r>
      <w:r>
        <w:rPr>
          <w:rFonts w:ascii="Garmond (W1)" w:hAnsi="Garmond (W1)"/>
          <w:b/>
          <w:sz w:val="18"/>
          <w:szCs w:val="18"/>
        </w:rPr>
        <w:t>Chionea</w:t>
      </w:r>
      <w:r>
        <w:rPr>
          <w:rFonts w:ascii="Garmond (W1)" w:hAnsi="Garmond (W1)"/>
          <w:sz w:val="18"/>
          <w:szCs w:val="18"/>
        </w:rPr>
        <w:t xml:space="preserve"> Dalman, 1816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araneoides Dalman, 1816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Chionea</w:t>
      </w:r>
      <w:r>
        <w:rPr>
          <w:rFonts w:ascii="Garmond (W1)" w:hAnsi="Garmond (W1)"/>
          <w:sz w:val="18"/>
          <w:szCs w:val="18"/>
        </w:rPr>
        <w:t xml:space="preserve"> Dalman, 1816  subg. </w:t>
      </w:r>
      <w:r>
        <w:rPr>
          <w:rFonts w:ascii="Garmond (W1)" w:hAnsi="Garmond (W1)"/>
          <w:b/>
          <w:sz w:val="18"/>
          <w:szCs w:val="18"/>
        </w:rPr>
        <w:t>Sphaeconophilus</w:t>
      </w:r>
      <w:r>
        <w:rPr>
          <w:rFonts w:ascii="Garmond (W1)" w:hAnsi="Garmond (W1)"/>
          <w:sz w:val="18"/>
          <w:szCs w:val="18"/>
        </w:rPr>
        <w:t xml:space="preserve"> Becker, 1912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 Bezzi, 1908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lutescens Lundström, 1907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lutescens Lundström, 1907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stelviana Süss, 1982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Crypteria</w:t>
      </w:r>
      <w:r>
        <w:rPr>
          <w:rFonts w:ascii="Garmond (W1)" w:hAnsi="Garmond (W1)"/>
          <w:sz w:val="18"/>
          <w:szCs w:val="18"/>
        </w:rPr>
        <w:t xml:space="preserve"> Bergroth, 1913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limnophiloides Bergroth,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Ellipteroides</w:t>
      </w:r>
      <w:r>
        <w:rPr>
          <w:rFonts w:ascii="Garmond (W1)" w:hAnsi="Garmond (W1)"/>
          <w:sz w:val="18"/>
          <w:szCs w:val="18"/>
        </w:rPr>
        <w:t xml:space="preserve"> Becker, 1907  subg. </w:t>
      </w:r>
      <w:r>
        <w:rPr>
          <w:rFonts w:ascii="Garmond (W1)" w:hAnsi="Garmond (W1)"/>
          <w:b/>
          <w:sz w:val="18"/>
          <w:szCs w:val="18"/>
        </w:rPr>
        <w:t>Ellipteroides</w:t>
      </w:r>
      <w:r>
        <w:rPr>
          <w:rFonts w:ascii="Garmond (W1)" w:hAnsi="Garmond (W1)"/>
          <w:sz w:val="18"/>
          <w:szCs w:val="18"/>
        </w:rPr>
        <w:t xml:space="preserve"> Becker, 1907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lateralis (Macquart,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Ellipteroides</w:t>
      </w:r>
      <w:r>
        <w:rPr>
          <w:rFonts w:ascii="Garmond (W1)" w:hAnsi="Garmond (W1)"/>
          <w:sz w:val="18"/>
          <w:szCs w:val="18"/>
        </w:rPr>
        <w:t xml:space="preserve"> Becker, 1907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Protogonomyia</w:t>
      </w:r>
      <w:r>
        <w:rPr>
          <w:rFonts w:ascii="Garmond (W1)" w:hAnsi="Garmond (W1)"/>
          <w:sz w:val="18"/>
          <w:szCs w:val="18"/>
        </w:rPr>
        <w:t xml:space="preserve"> Alexander, 1934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alboscutellatus (Von Roser,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limbatus (Von Roser,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Erioconopa</w:t>
      </w:r>
      <w:r>
        <w:rPr>
          <w:rFonts w:ascii="Garmond (W1)" w:hAnsi="Garmond (W1)"/>
          <w:sz w:val="18"/>
          <w:szCs w:val="18"/>
        </w:rPr>
        <w:t xml:space="preserve"> Starý, 1976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diuturna (Walker,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trivialis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Erioptera</w:t>
      </w:r>
      <w:r>
        <w:rPr>
          <w:rFonts w:ascii="Garmond (W1)" w:hAnsi="Garmond (W1)"/>
          <w:sz w:val="18"/>
          <w:szCs w:val="18"/>
        </w:rPr>
        <w:t xml:space="preserve"> Meigen, 1803  subg. </w:t>
      </w:r>
      <w:r>
        <w:rPr>
          <w:rFonts w:ascii="Garmond (W1)" w:hAnsi="Garmond (W1)"/>
          <w:b/>
          <w:sz w:val="18"/>
          <w:szCs w:val="18"/>
        </w:rPr>
        <w:t>Erioptera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divisa (Walker,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flavata (Westhoff, 1882)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fuscipennis Meigen, 1818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fusculenta Edwards,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griseipennis Meigen, 1838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lutea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meijerei Edwards, 1921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verralli Edwards,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Erioptera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Mesocyphona</w:t>
      </w:r>
      <w:r>
        <w:rPr>
          <w:rFonts w:ascii="Garmond (W1)" w:hAnsi="Garmond (W1)"/>
          <w:sz w:val="18"/>
          <w:szCs w:val="18"/>
        </w:rPr>
        <w:t xml:space="preserve"> Osten Sacken, 1869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bivittata (Loew,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Gonomyia</w:t>
      </w:r>
      <w:r>
        <w:rPr>
          <w:rFonts w:ascii="Garmond (W1)" w:hAnsi="Garmond (W1)"/>
          <w:sz w:val="18"/>
          <w:szCs w:val="18"/>
        </w:rPr>
        <w:t xml:space="preserve"> Meigen, 1818  subg. </w:t>
      </w:r>
      <w:r>
        <w:rPr>
          <w:rFonts w:ascii="Garmond (W1)" w:hAnsi="Garmond (W1)"/>
          <w:b/>
          <w:sz w:val="18"/>
          <w:szCs w:val="18"/>
        </w:rPr>
        <w:t>Gonomyia</w:t>
      </w:r>
      <w:r>
        <w:rPr>
          <w:rFonts w:ascii="Garmond (W1)" w:hAnsi="Garmond (W1)"/>
          <w:sz w:val="18"/>
          <w:szCs w:val="18"/>
        </w:rPr>
        <w:t xml:space="preserve"> Meigen, 1818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bifida Tonnoir,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conoviensis Barnes, 1924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dentata De Meijere,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lucidula De Meijere,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sicula Lackschewitz, 1940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simplex Tonnoir,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tenella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theowaldi Starý,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Gonomyia</w:t>
      </w:r>
      <w:r>
        <w:rPr>
          <w:rFonts w:ascii="Garmond (W1)" w:hAnsi="Garmond (W1)"/>
          <w:sz w:val="18"/>
          <w:szCs w:val="18"/>
        </w:rPr>
        <w:t xml:space="preserve"> Meigen, 1818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Teuchogonomyia</w:t>
      </w:r>
      <w:r>
        <w:rPr>
          <w:rFonts w:ascii="Garmond (W1)" w:hAnsi="Garmond (W1)"/>
          <w:sz w:val="18"/>
          <w:szCs w:val="18"/>
        </w:rPr>
        <w:t xml:space="preserve"> Alexander, 1968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edwardsi Lackschewitz, 1925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ithyphallus Lackschewitz, 1935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Hoplolabis</w:t>
      </w:r>
      <w:r>
        <w:rPr>
          <w:rFonts w:ascii="Garmond (W1)" w:hAnsi="Garmond (W1)"/>
          <w:sz w:val="18"/>
          <w:szCs w:val="18"/>
        </w:rPr>
        <w:t xml:space="preserve"> Osten Sacken, 1869  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Parilisia</w:t>
      </w:r>
      <w:r>
        <w:rPr>
          <w:rFonts w:ascii="Garmond (W1)" w:hAnsi="Garmond (W1)"/>
          <w:sz w:val="18"/>
          <w:szCs w:val="18"/>
        </w:rPr>
        <w:t xml:space="preserve"> Savchenko, 1976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mannheimsi (Mendl, 1974)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punctigera (Lackschewitz, 1940)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sororcula (Lackschewitz, 1940)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spinula (Mendl, 1973)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yezoana (Alexander, 1924)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Idiocera</w:t>
      </w:r>
      <w:r>
        <w:rPr>
          <w:rFonts w:ascii="Garmond (W1)" w:hAnsi="Garmond (W1)"/>
          <w:sz w:val="18"/>
          <w:szCs w:val="18"/>
        </w:rPr>
        <w:t xml:space="preserve"> Dale, 1842  subg. </w:t>
      </w:r>
      <w:r>
        <w:rPr>
          <w:rFonts w:ascii="Garmond (W1)" w:hAnsi="Garmond (W1)"/>
          <w:b/>
          <w:sz w:val="18"/>
          <w:szCs w:val="18"/>
        </w:rPr>
        <w:t>Idiocera</w:t>
      </w:r>
      <w:r>
        <w:rPr>
          <w:rFonts w:ascii="Garmond (W1)" w:hAnsi="Garmond (W1)"/>
          <w:sz w:val="18"/>
          <w:szCs w:val="18"/>
        </w:rPr>
        <w:t xml:space="preserve"> Dale, 1842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alexanderiana (Lackschewitz, 1940)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antilopina Starý,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bradleyi (Edwards, 1939)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lackschewitzi (Starý, 1977)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pulchripennis (Loew, 1856)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punctata (Edwards, 1938)</w:t>
      </w:r>
      <w:r>
        <w:rPr>
          <w:rFonts w:ascii="Garmond (W1)" w:hAnsi="Garmond (W1)"/>
          <w:sz w:val="18"/>
          <w:szCs w:val="18"/>
        </w:rPr>
        <w:tab/>
        <w:t>N?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Ilisia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maculata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occoecata Edwards,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Molophilus</w:t>
      </w:r>
      <w:r>
        <w:rPr>
          <w:rFonts w:ascii="Garmond (W1)" w:hAnsi="Garmond (W1)"/>
          <w:sz w:val="18"/>
          <w:szCs w:val="18"/>
        </w:rPr>
        <w:t xml:space="preserve"> Curtis, 1833  subg. </w:t>
      </w:r>
      <w:r>
        <w:rPr>
          <w:rFonts w:ascii="Garmond (W1)" w:hAnsi="Garmond (W1)"/>
          <w:b/>
          <w:sz w:val="18"/>
          <w:szCs w:val="18"/>
        </w:rPr>
        <w:t>Molophilus</w:t>
      </w:r>
      <w:r>
        <w:rPr>
          <w:rFonts w:ascii="Garmond (W1)" w:hAnsi="Garmond (W1)"/>
          <w:sz w:val="18"/>
          <w:szCs w:val="18"/>
        </w:rPr>
        <w:t xml:space="preserve"> Curtis, 1833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appendiculatus (Staeger,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bifidus Goetghebuer, 1920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clavistylus Mendl,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corniger De Meijere,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curvatus Tonnoir, 1920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flavus Goetghebuer,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fluviatilis Bangerter,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griseus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incurvus Mendl,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lackschewitzianus Alexander, 1953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medius De Meijere, 1918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monstrosus Mendl,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nodicornis Lackschewitz, 1935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obscurus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ochraceus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016.0  oldenbergi Lackschewitz, 1935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priapoides Starý, 1971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priapus Lackschewitz, 1935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propinquus (Egger,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pullus Lackschewitz,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scutellatus Goetghebuer, 1929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serpentiger Edwards, 1938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vafer Lackschewitz,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Neolimnophila</w:t>
      </w:r>
      <w:r>
        <w:rPr>
          <w:rFonts w:ascii="Garmond (W1)" w:hAnsi="Garmond (W1)"/>
          <w:sz w:val="18"/>
          <w:szCs w:val="18"/>
        </w:rPr>
        <w:t xml:space="preserve"> Alexander, 1920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bergrothi (Kuntze, 1919)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carteri (Tonnoir, 1921)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Ormosia</w:t>
      </w:r>
      <w:r>
        <w:rPr>
          <w:rFonts w:ascii="Garmond (W1)" w:hAnsi="Garmond (W1)"/>
          <w:sz w:val="18"/>
          <w:szCs w:val="18"/>
        </w:rPr>
        <w:t xml:space="preserve"> Rondani, 1856  subg. </w:t>
      </w:r>
      <w:r>
        <w:rPr>
          <w:rFonts w:ascii="Garmond (W1)" w:hAnsi="Garmond (W1)"/>
          <w:b/>
          <w:sz w:val="18"/>
          <w:szCs w:val="18"/>
        </w:rPr>
        <w:t>Oreophila</w:t>
      </w:r>
      <w:r>
        <w:rPr>
          <w:rFonts w:ascii="Garmond (W1)" w:hAnsi="Garmond (W1)"/>
          <w:sz w:val="18"/>
          <w:szCs w:val="18"/>
        </w:rPr>
        <w:t xml:space="preserve"> Lackschewitz, 1935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bergrothi (Strobl,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Ormosia</w:t>
      </w:r>
      <w:r>
        <w:rPr>
          <w:rFonts w:ascii="Garmond (W1)" w:hAnsi="Garmond (W1)"/>
          <w:sz w:val="18"/>
          <w:szCs w:val="18"/>
        </w:rPr>
        <w:t xml:space="preserve"> Rondani, 1856  subg. </w:t>
      </w:r>
      <w:r>
        <w:rPr>
          <w:rFonts w:ascii="Garmond (W1)" w:hAnsi="Garmond (W1)"/>
          <w:b/>
          <w:sz w:val="18"/>
          <w:szCs w:val="18"/>
        </w:rPr>
        <w:t>Ormosia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aciculata Edwards,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albitibia Edwards,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baldensis Mendl,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bifida (Lackschewitz, 1940)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bihamata Lackschewitz, 1935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clavata (Tonnoir, 1920)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depilata Edwards, 1938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egena (Bergroth, 1891)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fascipennis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hartigi Mendl,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hederae (Curtis,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lackschewitzi Bangerter,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nodulosa (Macquart, 1826)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staegeriana Alexander,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Phyllolabis</w:t>
      </w:r>
      <w:r>
        <w:rPr>
          <w:rFonts w:ascii="Garmond (W1)" w:hAnsi="Garmond (W1)"/>
          <w:sz w:val="18"/>
          <w:szCs w:val="18"/>
        </w:rPr>
        <w:t xml:space="preserve"> Osten Sacken, 1877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macroura (Siebke, 1863)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pubipennis Lackschewitz,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Rhabdomastix</w:t>
      </w:r>
      <w:r>
        <w:rPr>
          <w:rFonts w:ascii="Garmond (W1)" w:hAnsi="Garmond (W1)"/>
          <w:sz w:val="18"/>
          <w:szCs w:val="18"/>
        </w:rPr>
        <w:t xml:space="preserve"> Skuse, 1890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Palaeogonomyia</w:t>
      </w:r>
      <w:r>
        <w:rPr>
          <w:rFonts w:ascii="Garmond (W1)" w:hAnsi="Garmond (W1)"/>
          <w:sz w:val="18"/>
          <w:szCs w:val="18"/>
        </w:rPr>
        <w:t xml:space="preserve"> Meunier, 1899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hirticornis (Lackschewitz, 1940)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Rhabdomastix</w:t>
      </w:r>
      <w:r>
        <w:rPr>
          <w:rFonts w:ascii="Garmond (W1)" w:hAnsi="Garmond (W1)"/>
          <w:sz w:val="18"/>
          <w:szCs w:val="18"/>
        </w:rPr>
        <w:t xml:space="preserve"> Skuse, 1890  subg. </w:t>
      </w:r>
      <w:r>
        <w:rPr>
          <w:rFonts w:ascii="Garmond (W1)" w:hAnsi="Garmond (W1)"/>
          <w:b/>
          <w:sz w:val="18"/>
          <w:szCs w:val="18"/>
        </w:rPr>
        <w:t>Sacandaga</w:t>
      </w:r>
      <w:r>
        <w:rPr>
          <w:rFonts w:ascii="Garmond (W1)" w:hAnsi="Garmond (W1)"/>
          <w:sz w:val="18"/>
          <w:szCs w:val="18"/>
        </w:rPr>
        <w:t xml:space="preserve"> Alexander, 1911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lurida (Loew,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subparva Starý, 1971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Rhypholophus</w:t>
      </w:r>
      <w:r>
        <w:rPr>
          <w:rFonts w:ascii="Garmond (W1)" w:hAnsi="Garmond (W1)"/>
          <w:sz w:val="18"/>
          <w:szCs w:val="18"/>
        </w:rPr>
        <w:t xml:space="preserve"> Kolenati,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bifurcatus Goetghebuer, 1920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haemorrhoidalis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lichtwardti (Lackschewitz, 1935)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phryganopterus Kolenati, 1860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Scleroprocta</w:t>
      </w:r>
      <w:r>
        <w:rPr>
          <w:rFonts w:ascii="Garmond (W1)" w:hAnsi="Garmond (W1)"/>
          <w:sz w:val="18"/>
          <w:szCs w:val="18"/>
        </w:rPr>
        <w:t xml:space="preserve"> Edwards, 1938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pentagonalis (Loew,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sororcula (Zetterstedt,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Symplecta</w:t>
      </w:r>
      <w:r>
        <w:rPr>
          <w:rFonts w:ascii="Garmond (W1)" w:hAnsi="Garmond (W1)"/>
          <w:sz w:val="18"/>
          <w:szCs w:val="18"/>
        </w:rPr>
        <w:t xml:space="preserve"> Meigen, 1830  subg. </w:t>
      </w:r>
      <w:r>
        <w:rPr>
          <w:rFonts w:ascii="Garmond (W1)" w:hAnsi="Garmond (W1)"/>
          <w:b/>
          <w:sz w:val="18"/>
          <w:szCs w:val="18"/>
        </w:rPr>
        <w:t>Psiloconopa</w:t>
      </w:r>
      <w:r>
        <w:rPr>
          <w:rFonts w:ascii="Garmond (W1)" w:hAnsi="Garmond (W1)"/>
          <w:sz w:val="18"/>
          <w:szCs w:val="18"/>
        </w:rPr>
        <w:t xml:space="preserve"> Zetterstedt,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stictica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Symplecta</w:t>
      </w:r>
      <w:r>
        <w:rPr>
          <w:rFonts w:ascii="Garmond (W1)" w:hAnsi="Garmond (W1)"/>
          <w:sz w:val="18"/>
          <w:szCs w:val="18"/>
        </w:rPr>
        <w:t xml:space="preserve"> Meigen, 1830  subg. </w:t>
      </w:r>
      <w:r>
        <w:rPr>
          <w:rFonts w:ascii="Garmond (W1)" w:hAnsi="Garmond (W1)"/>
          <w:b/>
          <w:sz w:val="18"/>
          <w:szCs w:val="18"/>
        </w:rPr>
        <w:t>Symplecta</w:t>
      </w:r>
      <w:r>
        <w:rPr>
          <w:rFonts w:ascii="Garmond (W1)" w:hAnsi="Garmond (W1)"/>
          <w:sz w:val="18"/>
          <w:szCs w:val="18"/>
        </w:rPr>
        <w:t xml:space="preserve"> Meigen, 1830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grata Loew, 1873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hybrida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Symplecta</w:t>
      </w:r>
      <w:r>
        <w:rPr>
          <w:rFonts w:ascii="Garmond (W1)" w:hAnsi="Garmond (W1)"/>
          <w:sz w:val="18"/>
          <w:szCs w:val="18"/>
        </w:rPr>
        <w:t xml:space="preserve"> Meigen, 1830  subg. </w:t>
      </w:r>
      <w:r>
        <w:rPr>
          <w:rFonts w:ascii="Garmond (W1)" w:hAnsi="Garmond (W1)"/>
          <w:b/>
          <w:sz w:val="18"/>
          <w:szCs w:val="18"/>
        </w:rPr>
        <w:t>Trimicra</w:t>
      </w:r>
      <w:r>
        <w:rPr>
          <w:rFonts w:ascii="Garmond (W1)" w:hAnsi="Garmond (W1)"/>
          <w:sz w:val="18"/>
          <w:szCs w:val="18"/>
        </w:rPr>
        <w:t xml:space="preserve"> Osten Sacken, 1861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pilipes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Tasiocera</w:t>
      </w:r>
      <w:r>
        <w:rPr>
          <w:rFonts w:ascii="Garmond (W1)" w:hAnsi="Garmond (W1)"/>
          <w:sz w:val="18"/>
          <w:szCs w:val="18"/>
        </w:rPr>
        <w:t xml:space="preserve"> Skuse, 1890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Dasymolophilus</w:t>
      </w:r>
      <w:r>
        <w:rPr>
          <w:rFonts w:ascii="Garmond (W1)" w:hAnsi="Garmond (W1)"/>
          <w:sz w:val="18"/>
          <w:szCs w:val="18"/>
        </w:rPr>
        <w:t xml:space="preserve"> Goetghebuer, 1920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exigua Savchenko,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fuscescens (Lackschewitz, 1940)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jenkinsoni Freman, 1951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malickyiana Mendl, 1985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minima Mendl,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murina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Achyrolimonia</w:t>
      </w:r>
      <w:r>
        <w:rPr>
          <w:rFonts w:ascii="Garmond (W1)" w:hAnsi="Garmond (W1)"/>
          <w:sz w:val="18"/>
          <w:szCs w:val="18"/>
        </w:rPr>
        <w:t xml:space="preserve"> Alexander, 1965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decemmaculata (Loew,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Antocha</w:t>
      </w:r>
      <w:r>
        <w:rPr>
          <w:rFonts w:ascii="Garmond (W1)" w:hAnsi="Garmond (W1)"/>
          <w:sz w:val="18"/>
          <w:szCs w:val="18"/>
        </w:rPr>
        <w:t xml:space="preserve"> Osten Sacken,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Antocha</w:t>
      </w:r>
      <w:r>
        <w:rPr>
          <w:rFonts w:ascii="Garmond (W1)" w:hAnsi="Garmond (W1)"/>
          <w:sz w:val="18"/>
          <w:szCs w:val="18"/>
        </w:rPr>
        <w:t xml:space="preserve"> Osten Sacken,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vitripennis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Antocha</w:t>
      </w:r>
      <w:r>
        <w:rPr>
          <w:rFonts w:ascii="Garmond (W1)" w:hAnsi="Garmond (W1)"/>
          <w:sz w:val="18"/>
          <w:szCs w:val="18"/>
        </w:rPr>
        <w:t xml:space="preserve"> Osten Sacken, 1860  subg. </w:t>
      </w:r>
      <w:r>
        <w:rPr>
          <w:rFonts w:ascii="Garmond (W1)" w:hAnsi="Garmond (W1)"/>
          <w:b/>
          <w:sz w:val="18"/>
          <w:szCs w:val="18"/>
        </w:rPr>
        <w:t>Orimargula</w:t>
      </w:r>
      <w:r>
        <w:rPr>
          <w:rFonts w:ascii="Garmond (W1)" w:hAnsi="Garmond (W1)"/>
          <w:sz w:val="18"/>
          <w:szCs w:val="18"/>
        </w:rPr>
        <w:t xml:space="preserve"> Mik, 1883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alpigena (Mik, 1883)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aperta Wahlgren, 1904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autumnalis (Staeger,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chorea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conchifera (Strobl, 1901)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didyma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frontalis (Staeger,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goritiensis (Mik, 1864)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incisurata Lackschewitz, 1928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livornica Lackschewitz, 1928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longipennis (Schummel,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lucida De Meijere, 1918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luteipennis Goetghebuer,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micronychia Lackschewitz, 1941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mitis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modesta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ornata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signata Lackschewitz, 1941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strobli Pagast, 1941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ventralis (Schummel,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  subg. </w:t>
      </w:r>
      <w:r>
        <w:rPr>
          <w:rFonts w:ascii="Garmond (W1)" w:hAnsi="Garmond (W1)"/>
          <w:b/>
          <w:sz w:val="18"/>
          <w:szCs w:val="18"/>
        </w:rPr>
        <w:t>Glochina</w:t>
      </w:r>
      <w:r>
        <w:rPr>
          <w:rFonts w:ascii="Garmond (W1)" w:hAnsi="Garmond (W1)"/>
          <w:sz w:val="18"/>
          <w:szCs w:val="18"/>
        </w:rPr>
        <w:t xml:space="preserve"> Meigen, 1830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bangerteri (Mendl, 1974)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hansiana Starý &amp; Geiger, 1985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kinensis (Alexander, 1934)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mediterranea Lackschewitz,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pauli Geiger,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schineri Lackschewitz, 1928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sericata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transsilvanica Lackschewitz, 1928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tristis (Schummel,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  subg. </w:t>
      </w:r>
      <w:r>
        <w:rPr>
          <w:rFonts w:ascii="Garmond (W1)" w:hAnsi="Garmond (W1)"/>
          <w:b/>
          <w:sz w:val="18"/>
          <w:szCs w:val="18"/>
        </w:rPr>
        <w:t>Idiopyga</w:t>
      </w:r>
      <w:r>
        <w:rPr>
          <w:rFonts w:ascii="Garmond (W1)" w:hAnsi="Garmond (W1)"/>
          <w:sz w:val="18"/>
          <w:szCs w:val="18"/>
        </w:rPr>
        <w:t xml:space="preserve"> Savchenko, 1987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stigmatica (Meigen, 1830)</w:t>
      </w:r>
      <w:r>
        <w:rPr>
          <w:rFonts w:ascii="Garmond (W1)" w:hAnsi="Garmond (W1)"/>
          <w:sz w:val="18"/>
          <w:szCs w:val="18"/>
        </w:rPr>
        <w:tab/>
        <w:t>N?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Melanolimonia</w:t>
      </w:r>
      <w:r>
        <w:rPr>
          <w:rFonts w:ascii="Garmond (W1)" w:hAnsi="Garmond (W1)"/>
          <w:sz w:val="18"/>
          <w:szCs w:val="18"/>
        </w:rPr>
        <w:t xml:space="preserve"> Alexander, 1965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caledonica Edwards, 1926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morio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occidua Edwards, 1926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stylifera Lackschewitz, 1928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  subg. </w:t>
      </w:r>
      <w:r>
        <w:rPr>
          <w:rFonts w:ascii="Garmond (W1)" w:hAnsi="Garmond (W1)"/>
          <w:b/>
          <w:sz w:val="18"/>
          <w:szCs w:val="18"/>
        </w:rPr>
        <w:t>Numantia</w:t>
      </w:r>
      <w:r>
        <w:rPr>
          <w:rFonts w:ascii="Garmond (W1)" w:hAnsi="Garmond (W1)"/>
          <w:sz w:val="18"/>
          <w:szCs w:val="18"/>
        </w:rPr>
        <w:t xml:space="preserve"> Bigot, 1854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fusca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Dicranomyia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Sivalimnobia</w:t>
      </w:r>
      <w:r>
        <w:rPr>
          <w:rFonts w:ascii="Garmond (W1)" w:hAnsi="Garmond (W1)"/>
          <w:sz w:val="18"/>
          <w:szCs w:val="18"/>
        </w:rPr>
        <w:t xml:space="preserve"> Alexander, 1963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aquosa Verrall, 1886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Dicranoptycha</w:t>
      </w:r>
      <w:r>
        <w:rPr>
          <w:rFonts w:ascii="Garmond (W1)" w:hAnsi="Garmond (W1)"/>
          <w:sz w:val="18"/>
          <w:szCs w:val="18"/>
        </w:rPr>
        <w:t xml:space="preserve"> Osten Sacken, 1860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cinerascens (Meigen, 1818)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fuscescens (Schummel,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livescens Loew,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paralivescens Starý, 1972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pseudocinerea Starý, 1972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Discobola</w:t>
      </w:r>
      <w:r>
        <w:rPr>
          <w:rFonts w:ascii="Garmond (W1)" w:hAnsi="Garmond (W1)"/>
          <w:sz w:val="18"/>
          <w:szCs w:val="18"/>
        </w:rPr>
        <w:t xml:space="preserve"> Osten Sacken, 1865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annulata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Elliptera</w:t>
      </w:r>
      <w:r>
        <w:rPr>
          <w:rFonts w:ascii="Garmond (W1)" w:hAnsi="Garmond (W1)"/>
          <w:sz w:val="18"/>
          <w:szCs w:val="18"/>
        </w:rPr>
        <w:t xml:space="preserve"> Schiner, 1863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hungarica Madarassy, 1881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omissa Schiner,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Geranomyia</w:t>
      </w:r>
      <w:r>
        <w:rPr>
          <w:rFonts w:ascii="Garmond (W1)" w:hAnsi="Garmond (W1)"/>
          <w:sz w:val="18"/>
          <w:szCs w:val="18"/>
        </w:rPr>
        <w:t xml:space="preserve"> Haliday, 1833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caloptera Mik,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inornata Lackschewitz, 1928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Helius</w:t>
      </w:r>
      <w:r>
        <w:rPr>
          <w:rFonts w:ascii="Garmond (W1)" w:hAnsi="Garmond (W1)"/>
          <w:sz w:val="18"/>
          <w:szCs w:val="18"/>
        </w:rPr>
        <w:t xml:space="preserve"> Lepeletier &amp; Serville, 1828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calviensis Edwards,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flavus (Walker, 1856)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longirostris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pallirostris Edwards,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Limonia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albifrons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alpicola (Lackschewitz, 1928)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flavipes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hercegovinae (Strobl, 1898)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macrostigma (Schummel,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maculipennis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nigropunctata (Schummel,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nubeculosa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pannonica (Kowarz,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phragmitidis (Schrank,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stigma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sylvicola (Schummel,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taurica (Strobl,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trivittata (Schummel,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Lipsothrix</w:t>
      </w:r>
      <w:r>
        <w:rPr>
          <w:rFonts w:ascii="Garmond (W1)" w:hAnsi="Garmond (W1)"/>
          <w:sz w:val="18"/>
          <w:szCs w:val="18"/>
        </w:rPr>
        <w:t xml:space="preserve"> Loew, 1873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errans (Walker,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remota (Walker,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Metalimnobia</w:t>
      </w:r>
      <w:r>
        <w:rPr>
          <w:rFonts w:ascii="Garmond (W1)" w:hAnsi="Garmond (W1)"/>
          <w:sz w:val="18"/>
          <w:szCs w:val="18"/>
        </w:rPr>
        <w:t xml:space="preserve"> Matsumura, 1911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bifasciata (Schrank,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quadrimaculata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quadrinotata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zetterstedti (Tjeder, 1968)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Neolimonia</w:t>
      </w:r>
      <w:r>
        <w:rPr>
          <w:rFonts w:ascii="Garmond (W1)" w:hAnsi="Garmond (W1)"/>
          <w:sz w:val="18"/>
          <w:szCs w:val="18"/>
        </w:rPr>
        <w:t xml:space="preserve"> Alexander, 1964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dumetorum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Orimarga</w:t>
      </w:r>
      <w:r>
        <w:rPr>
          <w:rFonts w:ascii="Garmond (W1)" w:hAnsi="Garmond (W1)"/>
          <w:sz w:val="18"/>
          <w:szCs w:val="18"/>
        </w:rPr>
        <w:t xml:space="preserve"> Osten Sacken, 1869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attenuata (Walker,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juvenilis (Zetterstedt,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virgo (Zetterstedt,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Rhipidia</w:t>
      </w:r>
      <w:r>
        <w:rPr>
          <w:rFonts w:ascii="Garmond (W1)" w:hAnsi="Garmond (W1)"/>
          <w:sz w:val="18"/>
          <w:szCs w:val="18"/>
        </w:rPr>
        <w:t xml:space="preserve"> Meigen, 1818  subg. </w:t>
      </w:r>
      <w:r>
        <w:rPr>
          <w:rFonts w:ascii="Garmond (W1)" w:hAnsi="Garmond (W1)"/>
          <w:b/>
          <w:sz w:val="18"/>
          <w:szCs w:val="18"/>
        </w:rPr>
        <w:t>Rhipidia</w:t>
      </w:r>
      <w:r>
        <w:rPr>
          <w:rFonts w:ascii="Garmond (W1)" w:hAnsi="Garmond (W1)"/>
          <w:sz w:val="18"/>
          <w:szCs w:val="18"/>
        </w:rPr>
        <w:t xml:space="preserve"> Meigen, 1818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ctenophora Loew,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maculata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Thaumastoptera</w:t>
      </w:r>
      <w:r>
        <w:rPr>
          <w:rFonts w:ascii="Garmond (W1)" w:hAnsi="Garmond (W1)"/>
          <w:sz w:val="18"/>
          <w:szCs w:val="18"/>
        </w:rPr>
        <w:t xml:space="preserve"> Mik, 1866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calceata Mik, 1866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Pediciidae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Dicranota</w:t>
      </w:r>
      <w:r>
        <w:rPr>
          <w:rFonts w:ascii="Garmond (W1)" w:hAnsi="Garmond (W1)"/>
          <w:sz w:val="18"/>
          <w:szCs w:val="18"/>
        </w:rPr>
        <w:t xml:space="preserve"> Zetterstedt,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Dicranota</w:t>
      </w:r>
      <w:r>
        <w:rPr>
          <w:rFonts w:ascii="Garmond (W1)" w:hAnsi="Garmond (W1)"/>
          <w:sz w:val="18"/>
          <w:szCs w:val="18"/>
        </w:rPr>
        <w:t xml:space="preserve"> Zetterstedt,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bimaculata (Schummel,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Dicranota</w:t>
      </w:r>
      <w:r>
        <w:rPr>
          <w:rFonts w:ascii="Garmond (W1)" w:hAnsi="Garmond (W1)"/>
          <w:sz w:val="18"/>
          <w:szCs w:val="18"/>
        </w:rPr>
        <w:t xml:space="preserve"> Zetterstedt,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Paradicranota</w:t>
      </w:r>
      <w:r>
        <w:rPr>
          <w:rFonts w:ascii="Garmond (W1)" w:hAnsi="Garmond (W1)"/>
          <w:sz w:val="18"/>
          <w:szCs w:val="18"/>
        </w:rPr>
        <w:t xml:space="preserve"> Alexander, 1934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brevicornis Bergroth, 1891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brevitarsis Bergroth,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capillata Lackschewitz,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consimilis Mendl,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flammatra Starý, 1981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fuscipennis Lackschewitz,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gracilipes Wahlgren, 1905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lackschewitziana Mendl, 1988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landrocki Czizek,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minuta Lackschewitz,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pallens Lackschewitz, 1940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reitteri Mik,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rostrata Mendl, 1987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simulans Lackschewitz, 1940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subtilis Loew,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Dicranota</w:t>
      </w:r>
      <w:r>
        <w:rPr>
          <w:rFonts w:ascii="Garmond (W1)" w:hAnsi="Garmond (W1)"/>
          <w:sz w:val="18"/>
          <w:szCs w:val="18"/>
        </w:rPr>
        <w:t xml:space="preserve"> Zetterstedt,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Plectromyia</w:t>
      </w:r>
      <w:r>
        <w:rPr>
          <w:rFonts w:ascii="Garmond (W1)" w:hAnsi="Garmond (W1)"/>
          <w:sz w:val="18"/>
          <w:szCs w:val="18"/>
        </w:rPr>
        <w:t xml:space="preserve"> Osten Sacken, 1869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acuminata Mendl, 1972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Dicranota</w:t>
      </w:r>
      <w:r>
        <w:rPr>
          <w:rFonts w:ascii="Garmond (W1)" w:hAnsi="Garmond (W1)"/>
          <w:sz w:val="18"/>
          <w:szCs w:val="18"/>
        </w:rPr>
        <w:t xml:space="preserve"> Zetterstedt, 1838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Rhaphidolabina</w:t>
      </w:r>
      <w:r>
        <w:rPr>
          <w:rFonts w:ascii="Garmond (W1)" w:hAnsi="Garmond (W1)"/>
          <w:sz w:val="18"/>
          <w:szCs w:val="18"/>
        </w:rPr>
        <w:t xml:space="preserve"> Alexander, 1916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claripennis (Verrall, 1888)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lucidipennis (Edwards, 1921)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meridiana Mendl, 1988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trifurcata (Edwards, 1928)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Pedicia</w:t>
      </w:r>
      <w:r>
        <w:rPr>
          <w:rFonts w:ascii="Garmond (W1)" w:hAnsi="Garmond (W1)"/>
          <w:sz w:val="18"/>
          <w:szCs w:val="18"/>
        </w:rPr>
        <w:t xml:space="preserve"> Latreille, 1809  subg. </w:t>
      </w:r>
      <w:r>
        <w:rPr>
          <w:rFonts w:ascii="Garmond (W1)" w:hAnsi="Garmond (W1)"/>
          <w:b/>
          <w:sz w:val="18"/>
          <w:szCs w:val="18"/>
        </w:rPr>
        <w:t>Amalopis</w:t>
      </w:r>
      <w:r>
        <w:rPr>
          <w:rFonts w:ascii="Garmond (W1)" w:hAnsi="Garmond (W1)"/>
          <w:sz w:val="18"/>
          <w:szCs w:val="18"/>
        </w:rPr>
        <w:t xml:space="preserve"> Haliday, 1856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occulta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Pedicia</w:t>
      </w:r>
      <w:r>
        <w:rPr>
          <w:rFonts w:ascii="Garmond (W1)" w:hAnsi="Garmond (W1)"/>
          <w:sz w:val="18"/>
          <w:szCs w:val="18"/>
        </w:rPr>
        <w:t xml:space="preserve"> Latreille, 1809  subg. </w:t>
      </w:r>
      <w:r>
        <w:rPr>
          <w:rFonts w:ascii="Garmond (W1)" w:hAnsi="Garmond (W1)"/>
          <w:b/>
          <w:sz w:val="18"/>
          <w:szCs w:val="18"/>
        </w:rPr>
        <w:t>Crunobia</w:t>
      </w:r>
      <w:r>
        <w:rPr>
          <w:rFonts w:ascii="Garmond (W1)" w:hAnsi="Garmond (W1)"/>
          <w:sz w:val="18"/>
          <w:szCs w:val="18"/>
        </w:rPr>
        <w:t xml:space="preserve"> Kolenati, 1859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littoralis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riedeli (Lackschewitz, 1940)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straminea (Meigen,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tjederi Mendl,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zangheriana Nielsen, 1950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Pedicia</w:t>
      </w:r>
      <w:r>
        <w:rPr>
          <w:rFonts w:ascii="Garmond (W1)" w:hAnsi="Garmond (W1)"/>
          <w:sz w:val="18"/>
          <w:szCs w:val="18"/>
        </w:rPr>
        <w:t xml:space="preserve"> Latreille, 1809  subg. </w:t>
      </w:r>
      <w:r>
        <w:rPr>
          <w:rFonts w:ascii="Garmond (W1)" w:hAnsi="Garmond (W1)"/>
          <w:b/>
          <w:sz w:val="18"/>
          <w:szCs w:val="18"/>
        </w:rPr>
        <w:t>Pedicia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rivosa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Tricyphona</w:t>
      </w:r>
      <w:r>
        <w:rPr>
          <w:rFonts w:ascii="Garmond (W1)" w:hAnsi="Garmond (W1)"/>
          <w:sz w:val="18"/>
          <w:szCs w:val="18"/>
        </w:rPr>
        <w:t xml:space="preserve"> Zetterstedt, 1837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Tricyphona</w:t>
      </w:r>
      <w:r>
        <w:rPr>
          <w:rFonts w:ascii="Garmond (W1)" w:hAnsi="Garmond (W1)"/>
          <w:sz w:val="18"/>
          <w:szCs w:val="18"/>
        </w:rPr>
        <w:t xml:space="preserve"> Zetterstedt, 1837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alticola Strobl, 1909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contraria Bergroth, 1888</w:t>
      </w:r>
      <w:r>
        <w:rPr>
          <w:rFonts w:ascii="Garmond (W1)" w:hAnsi="Garmond (W1)"/>
          <w:sz w:val="18"/>
          <w:szCs w:val="18"/>
        </w:rPr>
        <w:tab/>
        <w:t>N?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immaculata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livida Madarassy, 1881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schummeli Edwards,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unicolor (Schummel,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zwicki Mendl,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Ula</w:t>
      </w:r>
      <w:r>
        <w:rPr>
          <w:rFonts w:ascii="Garmond (W1)" w:hAnsi="Garmond (W1)"/>
          <w:sz w:val="18"/>
          <w:szCs w:val="18"/>
        </w:rPr>
        <w:t xml:space="preserve"> Haliday, 1833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mollissima Haliday, 1833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sylvatica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Cylindrotomidae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Cylindrotoma</w:t>
      </w:r>
      <w:r>
        <w:rPr>
          <w:rFonts w:ascii="Garmond (W1)" w:hAnsi="Garmond (W1)"/>
          <w:sz w:val="18"/>
          <w:szCs w:val="18"/>
        </w:rPr>
        <w:t xml:space="preserve"> Macquart, 1834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distinctissima (Meigen, 1818)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distinctissima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alpestris Peus,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Tipulidae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Ctenophora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Cnemoncosis</w:t>
      </w:r>
      <w:r>
        <w:rPr>
          <w:rFonts w:ascii="Garmond (W1)" w:hAnsi="Garmond (W1)"/>
          <w:sz w:val="18"/>
          <w:szCs w:val="18"/>
        </w:rPr>
        <w:t xml:space="preserve"> Enderlein, 1921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ornata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Ctenophora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Ctenophora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elegans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flaveolata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guttata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pectinicornis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Dictenidia</w:t>
      </w:r>
      <w:r>
        <w:rPr>
          <w:rFonts w:ascii="Garmond (W1)" w:hAnsi="Garmond (W1)"/>
          <w:sz w:val="18"/>
          <w:szCs w:val="18"/>
        </w:rPr>
        <w:t xml:space="preserve"> Brullé, 1833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bimaculata (Linnaeus, 1761)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bimaculata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*b. fulvida (Bigot, 1861)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Dolichopeza</w:t>
      </w:r>
      <w:r>
        <w:rPr>
          <w:rFonts w:ascii="Garmond (W1)" w:hAnsi="Garmond (W1)"/>
          <w:sz w:val="18"/>
          <w:szCs w:val="18"/>
        </w:rPr>
        <w:t xml:space="preserve"> Curtis, 1825  subg. </w:t>
      </w:r>
      <w:r>
        <w:rPr>
          <w:rFonts w:ascii="Garmond (W1)" w:hAnsi="Garmond (W1)"/>
          <w:b/>
          <w:sz w:val="18"/>
          <w:szCs w:val="18"/>
        </w:rPr>
        <w:t>Dolichopeza</w:t>
      </w:r>
      <w:r>
        <w:rPr>
          <w:rFonts w:ascii="Garmond (W1)" w:hAnsi="Garmond (W1)"/>
          <w:sz w:val="18"/>
          <w:szCs w:val="18"/>
        </w:rPr>
        <w:t xml:space="preserve"> Curtis, 1825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fuscipes Bergroth,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nitida Mik, 1874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Dolichopeza</w:t>
      </w:r>
      <w:r>
        <w:rPr>
          <w:rFonts w:ascii="Garmond (W1)" w:hAnsi="Garmond (W1)"/>
          <w:sz w:val="18"/>
          <w:szCs w:val="18"/>
        </w:rPr>
        <w:t xml:space="preserve"> Curtis, 1825  subg. </w:t>
      </w:r>
      <w:r>
        <w:rPr>
          <w:rFonts w:ascii="Garmond (W1)" w:hAnsi="Garmond (W1)"/>
          <w:b/>
          <w:sz w:val="18"/>
          <w:szCs w:val="18"/>
        </w:rPr>
        <w:t>Oropeza</w:t>
      </w:r>
      <w:r>
        <w:rPr>
          <w:rFonts w:ascii="Garmond (W1)" w:hAnsi="Garmond (W1)"/>
          <w:sz w:val="18"/>
          <w:szCs w:val="18"/>
        </w:rPr>
        <w:t xml:space="preserve"> Needham, 1908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*modesta (Savchenko, 1980)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Nephrotoma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aculeata (Loew,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analis (Schummel, 1833)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appendiculata (Pierre, 1919) 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*a. appendiculata (Pierre, 1919)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pertenua Oosterbroek, 1978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austriaca (Mannheims &amp; Theowald, 1959)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cornicina (Linnaeus, 1758)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cornicina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c. sardiniensis Oosterbroek,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crocata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croceiventris (Strobl, 1909)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lindneri (Mannheims, 1951)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dorsalis (Fabricius, 1782)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euchroma (Mik, 1874)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010.0  flavescens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flavipalpis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guestfalica (Westhoff, 1879)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guestfalica (Westhoff,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hartigiana Oosterbroek,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*lunulicornis (Schummel,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pratensis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quadrifaria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quadristriata (Schummel, 1833)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saccai (Mannheims, 1951)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scalaris (Meigen, 1818)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scurra (Meigen,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submaculosa Edwards, 1928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tenuipes (Riedel, 1910)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Nigrotipula</w:t>
      </w:r>
      <w:r>
        <w:rPr>
          <w:rFonts w:ascii="Garmond (W1)" w:hAnsi="Garmond (W1)"/>
          <w:sz w:val="18"/>
          <w:szCs w:val="18"/>
        </w:rPr>
        <w:t xml:space="preserve"> Hutson &amp; Vane-Wright, 1969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nigra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Tanyptera</w:t>
      </w:r>
      <w:r>
        <w:rPr>
          <w:rFonts w:ascii="Garmond (W1)" w:hAnsi="Garmond (W1)"/>
          <w:sz w:val="18"/>
          <w:szCs w:val="18"/>
        </w:rPr>
        <w:t xml:space="preserve"> Latreille, 1804  subg. </w:t>
      </w:r>
      <w:r>
        <w:rPr>
          <w:rFonts w:ascii="Garmond (W1)" w:hAnsi="Garmond (W1)"/>
          <w:b/>
          <w:sz w:val="18"/>
          <w:szCs w:val="18"/>
        </w:rPr>
        <w:t>Tanyptera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 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Acutipula</w:t>
      </w:r>
      <w:r>
        <w:rPr>
          <w:rFonts w:ascii="Garmond (W1)" w:hAnsi="Garmond (W1)"/>
          <w:sz w:val="18"/>
          <w:szCs w:val="18"/>
        </w:rPr>
        <w:t xml:space="preserve"> Alexander, 1924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corsica Pierre,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doriae Pierre,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*fulvipennis De Geer, 1776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luctuosa Mannheims,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luna Westhoff, 1879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maxima Poda, 1761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vittata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 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Beringotipula</w:t>
      </w:r>
      <w:r>
        <w:rPr>
          <w:rFonts w:ascii="Garmond (W1)" w:hAnsi="Garmond (W1)"/>
          <w:sz w:val="18"/>
          <w:szCs w:val="18"/>
        </w:rPr>
        <w:t xml:space="preserve"> Savchenko, 1961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unca Wiedemann, 1817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Dendrotipula</w:t>
      </w:r>
      <w:r>
        <w:rPr>
          <w:rFonts w:ascii="Garmond (W1)" w:hAnsi="Garmond (W1)"/>
          <w:sz w:val="18"/>
          <w:szCs w:val="18"/>
        </w:rPr>
        <w:t xml:space="preserve"> Savchenko, 1964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flavolineata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*</w:t>
      </w:r>
      <w:r>
        <w:rPr>
          <w:rFonts w:ascii="Garmond (W1)" w:hAnsi="Garmond (W1)"/>
          <w:b/>
          <w:sz w:val="18"/>
          <w:szCs w:val="18"/>
        </w:rPr>
        <w:t>Emodotipula</w:t>
      </w:r>
      <w:r>
        <w:rPr>
          <w:rFonts w:ascii="Garmond (W1)" w:hAnsi="Garmond (W1)"/>
          <w:sz w:val="18"/>
          <w:szCs w:val="18"/>
        </w:rPr>
        <w:t xml:space="preserve"> Alexander, 1966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obscuriventris Strobl, 1900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saginata Bergroth,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Lunatipula</w:t>
      </w:r>
      <w:r>
        <w:rPr>
          <w:rFonts w:ascii="Garmond (W1)" w:hAnsi="Garmond (W1)"/>
          <w:sz w:val="18"/>
          <w:szCs w:val="18"/>
        </w:rPr>
        <w:t xml:space="preserve"> Edwards, 1931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*alpina Loew, 1873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bezzii Mannheims &amp; Theowald, 1959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bimacula Theowald,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bispina Loew,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buchholzi Mannheims &amp; Theowald, 1959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bullata Loew,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capra Theischinger,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cerva Mannheims &amp; Theowald, 1959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cervula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010.0  charybdis Theischinger,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cinerascens Loew,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circumdata Siebke,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cretis Mannheims,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engeli Theowald,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falcata Riedel, 1913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fascingulata Mannheims, 1966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fascipennis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018.0  forcipula Mannheims, 1966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019.0  gelensis Loi,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020.0  griesheimae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handschini Mannheims,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helvola Loew,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heros Egger,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iberica Mannheims,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laetabilis Zetterstedt,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limitata Schummel,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livida Van der Wulp, 1858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livida Van der Wulp, 1858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sardolivida Mannheims &amp; Theowald,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028.0  luebenauorum Theischinger,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lunata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macciana Edwards,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magnicauda Strobl,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onusta Riedel, 1913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parapeliostigma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peliostigma Schummel, 1833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035.0  pelma Mannheims,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praecox Loew, 1873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037.0  rauschorum Theischinger,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038.0  sacerdotula Riedel, 1918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039.0  skylla Theischinger,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040.0  subhelvola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041.0  subonusta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subtruncata Mannheims, 1954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*tergestina Loew,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truncata Loew, 1873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vernalis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verrucosa Pierre, 1919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xyrophora Theischinger, 1977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048.0  zangherii Lackschewitz, 1932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Mediotipula</w:t>
      </w:r>
      <w:r>
        <w:rPr>
          <w:rFonts w:ascii="Garmond (W1)" w:hAnsi="Garmond (W1)"/>
          <w:sz w:val="18"/>
          <w:szCs w:val="18"/>
        </w:rPr>
        <w:t xml:space="preserve"> Pierre, 1924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mikiana Bergroth, 1888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sarajevensis Strobl, 1898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siebkei Zetterstedt,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stigmatella Schummel,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Platytipula</w:t>
      </w:r>
      <w:r>
        <w:rPr>
          <w:rFonts w:ascii="Garmond (W1)" w:hAnsi="Garmond (W1)"/>
          <w:sz w:val="18"/>
          <w:szCs w:val="18"/>
        </w:rPr>
        <w:t xml:space="preserve"> Matsumura, 1916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luteipennis Meigen, 1830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agilis Dufour &amp; Brunhes, 1984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Pterelachisus</w:t>
      </w:r>
      <w:r>
        <w:rPr>
          <w:rFonts w:ascii="Garmond (W1)" w:hAnsi="Garmond (W1)"/>
          <w:sz w:val="18"/>
          <w:szCs w:val="18"/>
        </w:rPr>
        <w:t xml:space="preserve"> Rondani, 1842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berteii (Rondani,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bilobata Pokorny, 1887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crassiventris Riedel, 1913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dolomitensis Theowald,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glacialis (Pokorny, 1887)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irregularis (Pokorny, 1887)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irrorata Macquart, 1826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luridorostris Schummel,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mayerduerii Egger,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neurotica Mannheims, 1966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osellai Theowald,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pabulina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padana Dufour,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014.0  pseudovariipennis Czizek,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spathifera Mannheims,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submarmorata Schummel, 1833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truncorum Meigen, 1830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varipennis Meigen, 1818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*</w:t>
      </w:r>
      <w:r>
        <w:rPr>
          <w:rFonts w:ascii="Garmond (W1)" w:hAnsi="Garmond (W1)"/>
          <w:b/>
          <w:sz w:val="18"/>
          <w:szCs w:val="18"/>
        </w:rPr>
        <w:t>Savtshenkia</w:t>
      </w:r>
      <w:r>
        <w:rPr>
          <w:rFonts w:ascii="Garmond (W1)" w:hAnsi="Garmond (W1)"/>
          <w:sz w:val="18"/>
          <w:szCs w:val="18"/>
        </w:rPr>
        <w:t xml:space="preserve"> Alexander, 1965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alpium Bergroth, 1888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aspromontensis Theowald,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benesignata Mannheims, 1954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breviantennata Lackschewitz, 1933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cheethami Edwards, 1924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cyrnosardensis Theowald, Dufour &amp; Oosterbroek,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eugeni Theowald,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gimmerthali Lackschewitz, 1925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goriziensis Strobl, 1893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grisescens Zetterstedt,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hartigiana Theowald, Dufour &amp; Oosterbroek,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invenusta Riedel, 1919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subinvenusta Slipka,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*jeekeli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limbata Zetterstedt,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mannheimsi Theowald,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nielseni Mannheims &amp; Theowald, 1959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*obsoleta Meigen, 1818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omega De Jong,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rufina Meigen, 1818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sardosignata Mannheims &amp; Theowald,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*serrulifera Alexander, 1942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subnodicornis Zetterstedt,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subsignata Lackschewitz, 1933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trinacria De Jong,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Schummelia</w:t>
      </w:r>
      <w:r>
        <w:rPr>
          <w:rFonts w:ascii="Garmond (W1)" w:hAnsi="Garmond (W1)"/>
          <w:sz w:val="18"/>
          <w:szCs w:val="18"/>
        </w:rPr>
        <w:t xml:space="preserve"> Edwards, 1931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variicornis Schummel,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zernyi Mannheims,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zonaria Goetghebuer,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*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italica Lackschewitz, 1930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italica Lackschewitz,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errans Theowald,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*mediterranea Lackschewitz, 1930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oleracea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orientalis Lackschewitz,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paludosa Meigen, 1830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plumbea Fabricius, 1782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*subcunctans Alexander, 1921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  subg. </w:t>
      </w:r>
      <w:r>
        <w:rPr>
          <w:rFonts w:ascii="Garmond (W1)" w:hAnsi="Garmond (W1)"/>
          <w:b/>
          <w:sz w:val="18"/>
          <w:szCs w:val="18"/>
        </w:rPr>
        <w:t>Vestiplex</w:t>
      </w:r>
      <w:r>
        <w:rPr>
          <w:rFonts w:ascii="Garmond (W1)" w:hAnsi="Garmond (W1)"/>
          <w:sz w:val="18"/>
          <w:szCs w:val="18"/>
        </w:rPr>
        <w:t xml:space="preserve"> Bezzi, 1924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cisalpina Riedel, 1913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*crolina Dufour, 1992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excisa Schummel,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fragilicornis Riedel, 1913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hemapterandra Bezzi, 1924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hemiptera Mannheims, 1953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strobliana Mannheims, 1966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hortorum Linnaeus, 1758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008.0  montana Curtis,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nubeculosa Meigen, 1804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pallidicosta Pierre, 1924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riedeliana Mannheims,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saccai Mannheims,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scripta Meigen, 1830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scripta Meigen, 1830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hartigi Mannheims,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*</w:t>
      </w:r>
      <w:r>
        <w:rPr>
          <w:rFonts w:ascii="Garmond (W1)" w:hAnsi="Garmond (W1)"/>
          <w:b/>
          <w:sz w:val="18"/>
          <w:szCs w:val="18"/>
        </w:rPr>
        <w:t>Yamatotipula</w:t>
      </w:r>
      <w:r>
        <w:rPr>
          <w:rFonts w:ascii="Garmond (W1)" w:hAnsi="Garmond (W1)"/>
          <w:sz w:val="18"/>
          <w:szCs w:val="18"/>
        </w:rPr>
        <w:t xml:space="preserve"> Matsumura, 1916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afriberia Theowald &amp; Oosterbroek, 1980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italia Theowald, Dufour &amp; Oosterbroek, 1982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caesia Schummel, 1833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lateralis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marginella Theowald,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montium Egger,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pruinosa Wiedemann, 1817</w:t>
      </w:r>
      <w:r>
        <w:rPr>
          <w:rFonts w:ascii="Garmond (W1)" w:hAnsi="Garmond (W1)"/>
          <w:sz w:val="18"/>
          <w:szCs w:val="18"/>
        </w:rPr>
        <w:tab/>
        <w:t>N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083.0.001.0  Si tratta probabilmente di una variazione cromatica di </w:t>
      </w:r>
      <w:r>
        <w:rPr>
          <w:rFonts w:ascii="Garmond (W1)" w:hAnsi="Garmond (W1)"/>
          <w:i/>
          <w:sz w:val="18"/>
          <w:szCs w:val="18"/>
        </w:rPr>
        <w:t>bimaculata.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085.0.001.0  Questo è il primo reperto W-paleartico di </w:t>
      </w:r>
      <w:r>
        <w:rPr>
          <w:rFonts w:ascii="Garmond (W1)" w:hAnsi="Garmond (W1)"/>
          <w:i/>
          <w:sz w:val="18"/>
          <w:szCs w:val="18"/>
        </w:rPr>
        <w:t>Oropeza,</w:t>
      </w:r>
      <w:r>
        <w:rPr>
          <w:rFonts w:ascii="Garmond (W1)" w:hAnsi="Garmond (W1)"/>
          <w:sz w:val="18"/>
          <w:szCs w:val="18"/>
        </w:rPr>
        <w:t xml:space="preserve"> un sottogenere E-paleartico, orientale e neartico. La specie </w:t>
      </w:r>
      <w:r>
        <w:rPr>
          <w:rFonts w:ascii="Garmond (W1)" w:hAnsi="Garmond (W1)"/>
          <w:i/>
          <w:sz w:val="18"/>
          <w:szCs w:val="18"/>
        </w:rPr>
        <w:t>modesta</w:t>
      </w:r>
      <w:r>
        <w:rPr>
          <w:rFonts w:ascii="Garmond (W1)" w:hAnsi="Garmond (W1)"/>
          <w:sz w:val="18"/>
          <w:szCs w:val="18"/>
        </w:rPr>
        <w:t>, che era nota solo per Primoriye, è stata raccolta nelle vicinanze di Padova nell'Agosto 1974 da A. Minelli. Il materiale è conservato nel Museo Zoologico di Amsterdam.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086.0.003.0  La presenza in nord Italia, data da Oosterbroek &amp; Theowald, 1992 (Cat. Pal. Diptera, 1: 56-178), potrebbe non essere confermata.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086.0.013.0  Conosciuta in S solo da Marano Equo, Lazio.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089.0.003.0  Nuova per la Sicilia (parecchie località).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092.0.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Le specie europee del sottogenere </w:t>
      </w:r>
      <w:r>
        <w:rPr>
          <w:rFonts w:ascii="Garmond (W1)" w:hAnsi="Garmond (W1)"/>
          <w:i/>
          <w:sz w:val="18"/>
          <w:szCs w:val="18"/>
        </w:rPr>
        <w:t>Emodotipula</w:t>
      </w:r>
      <w:r>
        <w:rPr>
          <w:rFonts w:ascii="Garmond (W1)" w:hAnsi="Garmond (W1)"/>
          <w:sz w:val="18"/>
          <w:szCs w:val="18"/>
        </w:rPr>
        <w:t xml:space="preserve"> are trattate da Dufour, 1991 (</w:t>
      </w:r>
      <w:r>
        <w:rPr>
          <w:rFonts w:ascii="Garmond (W1)" w:hAnsi="Garmond (W1)"/>
          <w:i/>
          <w:sz w:val="18"/>
          <w:szCs w:val="18"/>
        </w:rPr>
        <w:t>Mitt. schweiz. ent. Ges.</w:t>
      </w:r>
      <w:r>
        <w:rPr>
          <w:rFonts w:ascii="Garmond (W1)" w:hAnsi="Garmond (W1)"/>
          <w:sz w:val="18"/>
          <w:szCs w:val="18"/>
        </w:rPr>
        <w:t xml:space="preserve"> 64: 81-91). La specie </w:t>
      </w:r>
      <w:r>
        <w:rPr>
          <w:rFonts w:ascii="Garmond (W1)" w:hAnsi="Garmond (W1)"/>
          <w:i/>
          <w:sz w:val="18"/>
          <w:szCs w:val="18"/>
        </w:rPr>
        <w:t>obscuriventris</w:t>
      </w:r>
      <w:r>
        <w:rPr>
          <w:rFonts w:ascii="Garmond (W1)" w:hAnsi="Garmond (W1)"/>
          <w:sz w:val="18"/>
          <w:szCs w:val="18"/>
        </w:rPr>
        <w:t xml:space="preserve"> (=</w:t>
      </w:r>
      <w:r>
        <w:rPr>
          <w:rFonts w:ascii="Garmond (W1)" w:hAnsi="Garmond (W1)"/>
          <w:i/>
          <w:sz w:val="18"/>
          <w:szCs w:val="18"/>
        </w:rPr>
        <w:t>abruzzina</w:t>
      </w:r>
      <w:r>
        <w:rPr>
          <w:rFonts w:ascii="Garmond (W1)" w:hAnsi="Garmond (W1)"/>
          <w:sz w:val="18"/>
          <w:szCs w:val="18"/>
        </w:rPr>
        <w:t xml:space="preserve"> Tjeder, nomen nudum) è nota dall'Abruzzo, dalla Calabria e dalla Sicilia, mentre </w:t>
      </w:r>
      <w:r>
        <w:rPr>
          <w:rFonts w:ascii="Garmond (W1)" w:hAnsi="Garmond (W1)"/>
          <w:i/>
          <w:sz w:val="18"/>
          <w:szCs w:val="18"/>
        </w:rPr>
        <w:t>saginata</w:t>
      </w:r>
      <w:r>
        <w:rPr>
          <w:rFonts w:ascii="Garmond (W1)" w:hAnsi="Garmond (W1)"/>
          <w:sz w:val="18"/>
          <w:szCs w:val="18"/>
        </w:rPr>
        <w:t xml:space="preserve"> è ristretta al nord Italia (nota dalla Ferret) e Svizzera.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093.0.001.0  Nuova per la Sicilia (Cesarò).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093.0.043.0  La specie </w:t>
      </w:r>
      <w:r>
        <w:rPr>
          <w:rFonts w:ascii="Garmond (W1)" w:hAnsi="Garmond (W1)"/>
          <w:i/>
          <w:sz w:val="18"/>
          <w:szCs w:val="18"/>
        </w:rPr>
        <w:t>tergestina</w:t>
      </w:r>
      <w:r>
        <w:rPr>
          <w:rFonts w:ascii="Garmond (W1)" w:hAnsi="Garmond (W1)"/>
          <w:sz w:val="18"/>
          <w:szCs w:val="18"/>
        </w:rPr>
        <w:t xml:space="preserve"> fu reintegrata da Theischinger, 1987 (</w:t>
      </w:r>
      <w:r>
        <w:rPr>
          <w:rFonts w:ascii="Garmond (W1)" w:hAnsi="Garmond (W1)"/>
          <w:i/>
          <w:sz w:val="18"/>
          <w:szCs w:val="18"/>
        </w:rPr>
        <w:t>Beaufortia</w:t>
      </w:r>
      <w:r>
        <w:rPr>
          <w:rFonts w:ascii="Garmond (W1)" w:hAnsi="Garmond (W1)"/>
          <w:sz w:val="18"/>
          <w:szCs w:val="18"/>
        </w:rPr>
        <w:t xml:space="preserve"> 37: 99-120).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097.0.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La filogenesi e la distribuzione delle specie del sotttogenere </w:t>
      </w:r>
      <w:r>
        <w:rPr>
          <w:rFonts w:ascii="Garmond (W1)" w:hAnsi="Garmond (W1)"/>
          <w:i/>
          <w:sz w:val="18"/>
          <w:szCs w:val="18"/>
        </w:rPr>
        <w:t>Savtshenkia</w:t>
      </w:r>
      <w:r>
        <w:rPr>
          <w:rFonts w:ascii="Garmond (W1)" w:hAnsi="Garmond (W1)"/>
          <w:sz w:val="18"/>
          <w:szCs w:val="18"/>
        </w:rPr>
        <w:t xml:space="preserve"> sono trattate da De Jong, 1994 (</w:t>
      </w:r>
      <w:r>
        <w:rPr>
          <w:rFonts w:ascii="Garmond (W1)" w:hAnsi="Garmond (W1)"/>
          <w:i/>
          <w:sz w:val="18"/>
          <w:szCs w:val="18"/>
        </w:rPr>
        <w:t>Tijdschr. Ent.</w:t>
      </w:r>
      <w:r>
        <w:rPr>
          <w:rFonts w:ascii="Garmond (W1)" w:hAnsi="Garmond (W1)"/>
          <w:sz w:val="18"/>
          <w:szCs w:val="18"/>
        </w:rPr>
        <w:t>, 137: 271-323).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097.0.013.0  Nuova per la Sicilia (parecchie località).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097.0.017.0  In S nota da Cagnano Amiterno, Abruzzo.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097.0.021.0  Nuova per la Sicilia (parecchie località).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099.0.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La filogenesi e la distribuzione delle specie del sotttogenere </w:t>
      </w:r>
      <w:r>
        <w:rPr>
          <w:rFonts w:ascii="Garmond (W1)" w:hAnsi="Garmond (W1)"/>
          <w:i/>
          <w:sz w:val="18"/>
          <w:szCs w:val="18"/>
        </w:rPr>
        <w:t>Tipula</w:t>
      </w:r>
      <w:r>
        <w:rPr>
          <w:rFonts w:ascii="Garmond (W1)" w:hAnsi="Garmond (W1)"/>
          <w:sz w:val="18"/>
          <w:szCs w:val="18"/>
        </w:rPr>
        <w:t xml:space="preserve"> sono trattate da Theowald, 1984 (</w:t>
      </w:r>
      <w:r>
        <w:rPr>
          <w:rFonts w:ascii="Garmond (W1)" w:hAnsi="Garmond (W1)"/>
          <w:i/>
          <w:sz w:val="18"/>
          <w:szCs w:val="18"/>
        </w:rPr>
        <w:t>Tijdschr. Ent.</w:t>
      </w:r>
      <w:r>
        <w:rPr>
          <w:rFonts w:ascii="Garmond (W1)" w:hAnsi="Garmond (W1)"/>
          <w:sz w:val="18"/>
          <w:szCs w:val="18"/>
        </w:rPr>
        <w:t>, 127: 33-78).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099.0.001.0  Theowald &amp; Oosterbroek, 1984, riportano anche parecchie località dall'Italia peninsulare ma la specie è nota con certezza solo da Sicilia e Sardegna.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099.0.007.0  In S nota da Abruzzo e Molise.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100.0.002.0  Descritta da Dufour, 1992 (</w:t>
      </w:r>
      <w:r>
        <w:rPr>
          <w:rFonts w:ascii="Garmond (W1)" w:hAnsi="Garmond (W1)"/>
          <w:i/>
          <w:sz w:val="18"/>
          <w:szCs w:val="18"/>
        </w:rPr>
        <w:t>Mitt. schweiz. ent. Ges.</w:t>
      </w:r>
      <w:r>
        <w:rPr>
          <w:rFonts w:ascii="Garmond (W1)" w:hAnsi="Garmond (W1)"/>
          <w:sz w:val="18"/>
          <w:szCs w:val="18"/>
        </w:rPr>
        <w:t xml:space="preserve">, 57: 79-84, come </w:t>
      </w:r>
      <w:r>
        <w:rPr>
          <w:rFonts w:ascii="Garmond (W1)" w:hAnsi="Garmond (W1)"/>
          <w:i/>
          <w:sz w:val="18"/>
          <w:szCs w:val="18"/>
        </w:rPr>
        <w:t>carolae</w:t>
      </w:r>
      <w:r>
        <w:rPr>
          <w:rFonts w:ascii="Garmond (W1)" w:hAnsi="Garmond (W1)"/>
          <w:sz w:val="18"/>
          <w:szCs w:val="18"/>
        </w:rPr>
        <w:t>) su materiale alpino di alta quota proveniente da Svizzera, Austria, e Italia (Lombardia, Piz Umbrail).</w:t>
      </w:r>
    </w:p>
    <w:p w:rsidR="00020184" w:rsidRDefault="00020184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101.0.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Le sottospecie di </w:t>
      </w:r>
      <w:r>
        <w:rPr>
          <w:rFonts w:ascii="Garmond (W1)" w:hAnsi="Garmond (W1)"/>
          <w:i/>
          <w:sz w:val="18"/>
          <w:szCs w:val="18"/>
        </w:rPr>
        <w:t>lateralis</w:t>
      </w:r>
      <w:r>
        <w:rPr>
          <w:rFonts w:ascii="Garmond (W1)" w:hAnsi="Garmond (W1)"/>
          <w:sz w:val="18"/>
          <w:szCs w:val="18"/>
        </w:rPr>
        <w:t xml:space="preserve"> e </w:t>
      </w:r>
      <w:r>
        <w:rPr>
          <w:rFonts w:ascii="Garmond (W1)" w:hAnsi="Garmond (W1)"/>
          <w:i/>
          <w:sz w:val="18"/>
          <w:szCs w:val="18"/>
        </w:rPr>
        <w:t>montium</w:t>
      </w:r>
      <w:r>
        <w:rPr>
          <w:rFonts w:ascii="Garmond (W1)" w:hAnsi="Garmond (W1)"/>
          <w:sz w:val="18"/>
          <w:szCs w:val="18"/>
        </w:rPr>
        <w:t xml:space="preserve"> sono state riviste da Oosterbroek, 1994 (</w:t>
      </w:r>
      <w:r>
        <w:rPr>
          <w:rFonts w:ascii="Garmond (W1)" w:hAnsi="Garmond (W1)"/>
          <w:i/>
          <w:sz w:val="18"/>
          <w:szCs w:val="18"/>
        </w:rPr>
        <w:t>Eur. J. Ent.</w:t>
      </w:r>
      <w:r>
        <w:rPr>
          <w:rFonts w:ascii="Garmond (W1)" w:hAnsi="Garmond (W1)"/>
          <w:sz w:val="18"/>
          <w:szCs w:val="18"/>
        </w:rPr>
        <w:t>, 91: 429-435).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lastRenderedPageBreak/>
        <w:t>INDICE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  <w:sectPr w:rsidR="00020184">
          <w:headerReference w:type="even" r:id="rId6"/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879" w:h="16817"/>
          <w:pgMar w:top="2835" w:right="2268" w:bottom="2778" w:left="2438" w:header="1985" w:footer="1134" w:gutter="0"/>
          <w:pgNumType w:start="1"/>
          <w:cols w:space="720"/>
          <w:titlePg/>
        </w:sect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Achyrolimonia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Acutipula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Amalopis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Antocha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051.0.-052.0.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Archilimnophila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Arctoconopa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Austrolimnophila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002.0.-003.0.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Baeoura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Beringotipula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Brachylimnophila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Cheilotrichia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022.0.-023.0.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Chionea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024.0.-025.0.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Cnemoncosis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Crunobia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Crypteria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Ctenophora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081.0.-082.0.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Cylindrotoma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Dactylolabis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Dasymolophilus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Dendrotipula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Dicranomyia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053.0.-058.0.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Dicranoptycha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Dicranota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071.0.-074.0.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Dictenidia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Discobola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Dolichopeza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084.0.-085.0.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Elliptera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Ellipteroides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027.0.-028.0.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Eloeophila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Emodotipula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Empeda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Epiphragma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Eriocera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Erioconopa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Erioptera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030.0.-031.0.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Euphylidorea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Eutonia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007.0.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>Geranomyia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Glochina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032.0.-033.0.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Helius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Hexatoma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008.0.-009.0.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Hoplolabis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Idiocera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Idioptera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Idiopyga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Ilisia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Limnophila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Limonia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Lipsothrix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Lunatipula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Mediotipula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Melanolimonia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Mesocyphona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Metalimnobia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Molophilus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Neolimnomyia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012.0.-013.0.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Neolimnophila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Neolimonia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Nephrotoma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Nigrotipula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Numantia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Oreophila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Orimarga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Orimargula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Ormosia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039.0.-040.0.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Oropeza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Oxyrhiza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Palaeogonomyia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Paradelphomyia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Paradicranota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072.0.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Paraphylidorea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015.0.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>Parilisia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Pedicia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075.0.-077.0.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Phylidorea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015.0.-016.0.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Phyllolabis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Pilaria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Platytipula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Plectromyia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Prionolabis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Protogonomyia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Pseudolimnophila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Psiloconopa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Pterelachisus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096.0.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Rhabdomastix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042.0.-043.0.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Rhaphidolabina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Rhipidia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069.0.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Rhypholophus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044.0.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Sacandaga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Savtshenkia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097.0.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Schummelia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Scleroprocta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Sivalimnobia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058.0.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Sphaeconophilus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025.0.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Symplecta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046.0.-048.0.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Tanyptera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Tasiocera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Teuchogonomyia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033.0.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Thaumastoptera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089.0.-101.0.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Tricyphona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Trimicra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048.0.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079.0.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Vestiplex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100.0.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Yamatotipula</w:t>
      </w:r>
      <w:r>
        <w:rPr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101.0.</w:t>
      </w: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020184">
          <w:headerReference w:type="even" r:id="rId9"/>
          <w:footerReference w:type="even" r:id="rId10"/>
          <w:footnotePr>
            <w:numRestart w:val="eachSect"/>
          </w:footnotePr>
          <w:type w:val="continuous"/>
          <w:pgSz w:w="11879" w:h="16817"/>
          <w:pgMar w:top="2835" w:right="2268" w:bottom="2778" w:left="2438" w:header="1985" w:footer="1134" w:gutter="0"/>
          <w:pgNumType w:start="1"/>
          <w:cols w:num="3" w:space="170"/>
          <w:titlePg/>
        </w:sectPr>
      </w:pPr>
    </w:p>
    <w:p w:rsidR="00020184" w:rsidRDefault="00020184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020184">
      <w:footnotePr>
        <w:numRestart w:val="eachSect"/>
      </w:footnotePr>
      <w:type w:val="continuous"/>
      <w:pgSz w:w="11879" w:h="16817"/>
      <w:pgMar w:top="2835" w:right="2268" w:bottom="2778" w:left="2438" w:header="1985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F8" w:rsidRDefault="00F625F8">
      <w:r>
        <w:separator/>
      </w:r>
    </w:p>
  </w:endnote>
  <w:endnote w:type="continuationSeparator" w:id="0">
    <w:p w:rsidR="00F625F8" w:rsidRDefault="00F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Blac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84" w:rsidRDefault="00020184">
    <w:pPr>
      <w:pStyle w:val="Pidipagin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84" w:rsidRDefault="00020184">
    <w:pPr>
      <w:ind w:right="180"/>
      <w:rPr>
        <w:rFonts w:ascii="Bookman" w:hAnsi="Book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F8" w:rsidRDefault="00F625F8">
      <w:r>
        <w:separator/>
      </w:r>
    </w:p>
  </w:footnote>
  <w:footnote w:type="continuationSeparator" w:id="0">
    <w:p w:rsidR="00F625F8" w:rsidRDefault="00F6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84" w:rsidRDefault="00020184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F138FB">
      <w:rPr>
        <w:rFonts w:ascii="Garmond (W1)" w:hAnsi="Garmond (W1)"/>
        <w:b/>
        <w:noProof/>
        <w:sz w:val="24"/>
        <w:szCs w:val="24"/>
      </w:rPr>
      <w:t>14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84" w:rsidRDefault="00020184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63.  </w:t>
    </w:r>
    <w:r>
      <w:rPr>
        <w:rFonts w:ascii="Garmond (W1)" w:hAnsi="Garmond (W1)"/>
        <w:sz w:val="12"/>
        <w:szCs w:val="12"/>
      </w:rPr>
      <w:t xml:space="preserve">DIPTERA TIPULOIDEA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F138FB">
      <w:rPr>
        <w:rFonts w:ascii="Garmond (W1)" w:hAnsi="Garmond (W1)"/>
        <w:b/>
        <w:noProof/>
        <w:sz w:val="24"/>
        <w:szCs w:val="24"/>
      </w:rPr>
      <w:t>15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84" w:rsidRDefault="00020184">
    <w:pPr>
      <w:ind w:right="140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t>16</w:t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B"/>
    <w:rsid w:val="00020184"/>
    <w:rsid w:val="009C39DE"/>
    <w:rsid w:val="00F138FB"/>
    <w:rsid w:val="00F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898514-A2BA-794A-AB30-B72F43A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Bell Gothic Std Black" w:hAnsi="Bell Gothic Std Black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Bell Gothic Std Black" w:hAnsi="Bell Gothic Std Black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cs="Arial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1995-09-28T11:15:00Z</cp:lastPrinted>
  <dcterms:created xsi:type="dcterms:W3CDTF">2019-12-16T19:03:00Z</dcterms:created>
  <dcterms:modified xsi:type="dcterms:W3CDTF">2019-12-16T19:03:00Z</dcterms:modified>
</cp:coreProperties>
</file>